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1EF" w:rsidRPr="00C837DE" w:rsidRDefault="004531EF" w:rsidP="004531EF">
      <w:pPr>
        <w:jc w:val="center"/>
        <w:rPr>
          <w:rFonts w:ascii="方正小标宋简体" w:eastAsia="方正小标宋简体"/>
          <w:bCs/>
          <w:sz w:val="44"/>
          <w:szCs w:val="44"/>
        </w:rPr>
      </w:pPr>
      <w:r w:rsidRPr="00C837DE">
        <w:rPr>
          <w:rFonts w:ascii="方正小标宋简体" w:eastAsia="方正小标宋简体" w:hint="eastAsia"/>
          <w:bCs/>
          <w:sz w:val="44"/>
          <w:szCs w:val="44"/>
        </w:rPr>
        <w:t>内蒙古大学创业学院关于</w:t>
      </w:r>
      <w:r w:rsidR="00F255B9" w:rsidRPr="00C837DE">
        <w:rPr>
          <w:rFonts w:ascii="方正小标宋简体" w:eastAsia="方正小标宋简体" w:hint="eastAsia"/>
          <w:bCs/>
          <w:sz w:val="44"/>
          <w:szCs w:val="44"/>
        </w:rPr>
        <w:t>修订2021版</w:t>
      </w:r>
      <w:r w:rsidRPr="00C837DE">
        <w:rPr>
          <w:rFonts w:ascii="方正小标宋简体" w:eastAsia="方正小标宋简体" w:hint="eastAsia"/>
          <w:bCs/>
          <w:sz w:val="44"/>
          <w:szCs w:val="44"/>
        </w:rPr>
        <w:t>本科专业人才培养方案的指导意见</w:t>
      </w:r>
    </w:p>
    <w:p w:rsidR="00726ADD" w:rsidRPr="00796A0C" w:rsidRDefault="004C2628" w:rsidP="005838E6">
      <w:pPr>
        <w:ind w:firstLineChars="200" w:firstLine="640"/>
        <w:rPr>
          <w:rFonts w:ascii="仿宋-gb2312" w:eastAsia="仿宋-gb2312" w:hAnsiTheme="minorEastAsia"/>
          <w:sz w:val="32"/>
          <w:szCs w:val="32"/>
        </w:rPr>
      </w:pPr>
      <w:r w:rsidRPr="00796A0C">
        <w:rPr>
          <w:rFonts w:ascii="仿宋-gb2312" w:eastAsia="仿宋-gb2312" w:hAnsiTheme="minorEastAsia" w:hint="eastAsia"/>
          <w:sz w:val="32"/>
          <w:szCs w:val="32"/>
        </w:rPr>
        <w:t>专业人才</w:t>
      </w:r>
      <w:r w:rsidR="00585E30" w:rsidRPr="00796A0C">
        <w:rPr>
          <w:rFonts w:ascii="仿宋-gb2312" w:eastAsia="仿宋-gb2312" w:hAnsiTheme="minorEastAsia" w:hint="eastAsia"/>
          <w:sz w:val="32"/>
          <w:szCs w:val="32"/>
        </w:rPr>
        <w:t>培养</w:t>
      </w:r>
      <w:r w:rsidRPr="00796A0C">
        <w:rPr>
          <w:rFonts w:ascii="仿宋-gb2312" w:eastAsia="仿宋-gb2312" w:hAnsiTheme="minorEastAsia" w:hint="eastAsia"/>
          <w:sz w:val="32"/>
          <w:szCs w:val="32"/>
        </w:rPr>
        <w:t>方案是学院</w:t>
      </w:r>
      <w:r w:rsidR="004531EF" w:rsidRPr="00796A0C">
        <w:rPr>
          <w:rFonts w:ascii="仿宋-gb2312" w:eastAsia="仿宋-gb2312" w:hAnsiTheme="minorEastAsia" w:hint="eastAsia"/>
          <w:sz w:val="32"/>
          <w:szCs w:val="32"/>
        </w:rPr>
        <w:t>实施人才</w:t>
      </w:r>
      <w:r w:rsidR="00585E30" w:rsidRPr="00796A0C">
        <w:rPr>
          <w:rFonts w:ascii="仿宋-gb2312" w:eastAsia="仿宋-gb2312" w:hAnsiTheme="minorEastAsia" w:hint="eastAsia"/>
          <w:sz w:val="32"/>
          <w:szCs w:val="32"/>
        </w:rPr>
        <w:t>培</w:t>
      </w:r>
      <w:r w:rsidR="004531EF" w:rsidRPr="00796A0C">
        <w:rPr>
          <w:rFonts w:ascii="仿宋-gb2312" w:eastAsia="仿宋-gb2312" w:hAnsiTheme="minorEastAsia" w:hint="eastAsia"/>
          <w:sz w:val="32"/>
          <w:szCs w:val="32"/>
        </w:rPr>
        <w:t>养的总体设计和实施方案，是保证教育</w:t>
      </w:r>
      <w:r w:rsidR="00585E30" w:rsidRPr="00796A0C">
        <w:rPr>
          <w:rFonts w:ascii="仿宋-gb2312" w:eastAsia="仿宋-gb2312" w:hAnsiTheme="minorEastAsia" w:hint="eastAsia"/>
          <w:sz w:val="32"/>
          <w:szCs w:val="32"/>
        </w:rPr>
        <w:t>教学</w:t>
      </w:r>
      <w:r w:rsidRPr="00796A0C">
        <w:rPr>
          <w:rFonts w:ascii="仿宋-gb2312" w:eastAsia="仿宋-gb2312" w:hAnsiTheme="minorEastAsia" w:hint="eastAsia"/>
          <w:sz w:val="32"/>
          <w:szCs w:val="32"/>
        </w:rPr>
        <w:t>质</w:t>
      </w:r>
      <w:r w:rsidR="004531EF" w:rsidRPr="00796A0C">
        <w:rPr>
          <w:rFonts w:ascii="仿宋-gb2312" w:eastAsia="仿宋-gb2312" w:hAnsiTheme="minorEastAsia" w:hint="eastAsia"/>
          <w:sz w:val="32"/>
          <w:szCs w:val="32"/>
        </w:rPr>
        <w:t>量和实现人才目标的</w:t>
      </w:r>
      <w:r w:rsidRPr="00796A0C">
        <w:rPr>
          <w:rFonts w:ascii="仿宋-gb2312" w:eastAsia="仿宋-gb2312" w:hAnsiTheme="minorEastAsia" w:hint="eastAsia"/>
          <w:sz w:val="32"/>
          <w:szCs w:val="32"/>
        </w:rPr>
        <w:t>纲</w:t>
      </w:r>
      <w:r w:rsidR="004531EF" w:rsidRPr="00796A0C">
        <w:rPr>
          <w:rFonts w:ascii="仿宋-gb2312" w:eastAsia="仿宋-gb2312" w:hAnsiTheme="minorEastAsia" w:hint="eastAsia"/>
          <w:sz w:val="32"/>
          <w:szCs w:val="32"/>
        </w:rPr>
        <w:t>领性文件，也是</w:t>
      </w:r>
      <w:r w:rsidR="00211B9F" w:rsidRPr="00796A0C">
        <w:rPr>
          <w:rFonts w:ascii="仿宋-gb2312" w:eastAsia="仿宋-gb2312" w:hAnsiTheme="minorEastAsia" w:hint="eastAsia"/>
          <w:sz w:val="32"/>
          <w:szCs w:val="32"/>
        </w:rPr>
        <w:t>学院</w:t>
      </w:r>
      <w:r w:rsidR="008C054B" w:rsidRPr="00796A0C">
        <w:rPr>
          <w:rFonts w:ascii="仿宋-gb2312" w:eastAsia="仿宋-gb2312" w:hAnsiTheme="minorEastAsia" w:hint="eastAsia"/>
          <w:sz w:val="32"/>
          <w:szCs w:val="32"/>
        </w:rPr>
        <w:t>组织</w:t>
      </w:r>
      <w:r w:rsidR="004531EF" w:rsidRPr="00796A0C">
        <w:rPr>
          <w:rFonts w:ascii="仿宋-gb2312" w:eastAsia="仿宋-gb2312" w:hAnsiTheme="minorEastAsia" w:hint="eastAsia"/>
          <w:sz w:val="32"/>
          <w:szCs w:val="32"/>
        </w:rPr>
        <w:t>教学活动，安排教学任</w:t>
      </w:r>
      <w:r w:rsidR="00585E30" w:rsidRPr="00796A0C">
        <w:rPr>
          <w:rFonts w:ascii="仿宋-gb2312" w:eastAsia="仿宋-gb2312" w:hAnsiTheme="minorEastAsia" w:hint="eastAsia"/>
          <w:sz w:val="32"/>
          <w:szCs w:val="32"/>
        </w:rPr>
        <w:t>务</w:t>
      </w:r>
      <w:r w:rsidR="004531EF" w:rsidRPr="00796A0C">
        <w:rPr>
          <w:rFonts w:ascii="仿宋-gb2312" w:eastAsia="仿宋-gb2312" w:hAnsiTheme="minorEastAsia" w:hint="eastAsia"/>
          <w:sz w:val="32"/>
          <w:szCs w:val="32"/>
        </w:rPr>
        <w:t>、实</w:t>
      </w:r>
      <w:r w:rsidRPr="00796A0C">
        <w:rPr>
          <w:rFonts w:ascii="仿宋-gb2312" w:eastAsia="仿宋-gb2312" w:hAnsiTheme="minorEastAsia" w:hint="eastAsia"/>
          <w:sz w:val="32"/>
          <w:szCs w:val="32"/>
        </w:rPr>
        <w:t>施</w:t>
      </w:r>
      <w:r w:rsidR="004531EF" w:rsidRPr="00796A0C">
        <w:rPr>
          <w:rFonts w:ascii="仿宋-gb2312" w:eastAsia="仿宋-gb2312" w:hAnsiTheme="minorEastAsia" w:hint="eastAsia"/>
          <w:sz w:val="32"/>
          <w:szCs w:val="32"/>
        </w:rPr>
        <w:t>教学管理、</w:t>
      </w:r>
      <w:r w:rsidRPr="00796A0C">
        <w:rPr>
          <w:rFonts w:ascii="仿宋-gb2312" w:eastAsia="仿宋-gb2312" w:hAnsiTheme="minorEastAsia" w:hint="eastAsia"/>
          <w:sz w:val="32"/>
          <w:szCs w:val="32"/>
        </w:rPr>
        <w:t>监</w:t>
      </w:r>
      <w:r w:rsidR="004531EF" w:rsidRPr="00796A0C">
        <w:rPr>
          <w:rFonts w:ascii="仿宋-gb2312" w:eastAsia="仿宋-gb2312" w:hAnsiTheme="minorEastAsia" w:hint="eastAsia"/>
          <w:sz w:val="32"/>
          <w:szCs w:val="32"/>
        </w:rPr>
        <w:t>控教学质量的主要依据。为</w:t>
      </w:r>
      <w:r w:rsidR="00CE6F67" w:rsidRPr="00796A0C">
        <w:rPr>
          <w:rFonts w:ascii="仿宋-gb2312" w:eastAsia="仿宋-gb2312" w:hAnsiTheme="minorEastAsia" w:hint="eastAsia"/>
          <w:sz w:val="32"/>
          <w:szCs w:val="32"/>
        </w:rPr>
        <w:t>进一步深化教育教学改革、创新人才培养模式，全面提高人才培养</w:t>
      </w:r>
      <w:r w:rsidR="009A17B9" w:rsidRPr="00796A0C">
        <w:rPr>
          <w:rFonts w:ascii="仿宋-gb2312" w:eastAsia="仿宋-gb2312" w:hAnsiTheme="minorEastAsia" w:hint="eastAsia"/>
          <w:sz w:val="32"/>
          <w:szCs w:val="32"/>
        </w:rPr>
        <w:t>，</w:t>
      </w:r>
      <w:r w:rsidR="00D374AC" w:rsidRPr="00796A0C">
        <w:rPr>
          <w:rFonts w:ascii="仿宋-gb2312" w:eastAsia="仿宋-gb2312" w:hAnsiTheme="minorEastAsia" w:hint="eastAsia"/>
          <w:sz w:val="32"/>
          <w:szCs w:val="32"/>
        </w:rPr>
        <w:t>学院</w:t>
      </w:r>
      <w:r w:rsidR="004531EF" w:rsidRPr="00796A0C">
        <w:rPr>
          <w:rFonts w:ascii="仿宋-gb2312" w:eastAsia="仿宋-gb2312" w:hAnsiTheme="minorEastAsia" w:hint="eastAsia"/>
          <w:sz w:val="32"/>
          <w:szCs w:val="32"/>
        </w:rPr>
        <w:t>决定</w:t>
      </w:r>
      <w:r w:rsidR="00FD33EB" w:rsidRPr="00796A0C">
        <w:rPr>
          <w:rFonts w:ascii="仿宋-gb2312" w:eastAsia="仿宋-gb2312" w:hAnsiTheme="minorEastAsia" w:hint="eastAsia"/>
          <w:sz w:val="32"/>
          <w:szCs w:val="32"/>
        </w:rPr>
        <w:t>开展</w:t>
      </w:r>
      <w:r w:rsidR="004531EF" w:rsidRPr="00796A0C">
        <w:rPr>
          <w:rFonts w:ascii="仿宋-gb2312" w:eastAsia="仿宋-gb2312" w:hAnsiTheme="minorEastAsia" w:hint="eastAsia"/>
          <w:sz w:val="32"/>
          <w:szCs w:val="32"/>
        </w:rPr>
        <w:t>2021版本科人才培养方案</w:t>
      </w:r>
      <w:r w:rsidR="00FD33EB" w:rsidRPr="00796A0C">
        <w:rPr>
          <w:rFonts w:ascii="仿宋-gb2312" w:eastAsia="仿宋-gb2312" w:hAnsiTheme="minorEastAsia" w:hint="eastAsia"/>
          <w:sz w:val="32"/>
          <w:szCs w:val="32"/>
        </w:rPr>
        <w:t>修订工作，现提出如下指导意见</w:t>
      </w:r>
      <w:r w:rsidR="004531EF" w:rsidRPr="00796A0C">
        <w:rPr>
          <w:rFonts w:ascii="仿宋-gb2312" w:eastAsia="仿宋-gb2312" w:hAnsiTheme="minorEastAsia" w:hint="eastAsia"/>
          <w:sz w:val="32"/>
          <w:szCs w:val="32"/>
        </w:rPr>
        <w:t>。</w:t>
      </w:r>
    </w:p>
    <w:p w:rsidR="002B39FD" w:rsidRPr="00213F98" w:rsidRDefault="002B39FD" w:rsidP="005838E6">
      <w:pPr>
        <w:ind w:firstLineChars="200" w:firstLine="640"/>
        <w:rPr>
          <w:rFonts w:ascii="黑体" w:eastAsia="黑体" w:hAnsi="黑体"/>
          <w:sz w:val="32"/>
          <w:szCs w:val="32"/>
        </w:rPr>
      </w:pPr>
      <w:r w:rsidRPr="00213F98">
        <w:rPr>
          <w:rFonts w:ascii="黑体" w:eastAsia="黑体" w:hAnsi="黑体" w:hint="eastAsia"/>
          <w:sz w:val="32"/>
          <w:szCs w:val="32"/>
        </w:rPr>
        <w:t>一、指导思想</w:t>
      </w:r>
    </w:p>
    <w:p w:rsidR="002B39FD" w:rsidRPr="008C1A46" w:rsidRDefault="002B39FD" w:rsidP="005838E6">
      <w:pPr>
        <w:ind w:firstLineChars="200" w:firstLine="640"/>
        <w:rPr>
          <w:rFonts w:ascii="仿宋-gb2312" w:eastAsia="仿宋-gb2312" w:hAnsiTheme="minorEastAsia"/>
          <w:sz w:val="32"/>
          <w:szCs w:val="32"/>
        </w:rPr>
      </w:pPr>
      <w:r w:rsidRPr="008C1A46">
        <w:rPr>
          <w:rFonts w:ascii="仿宋-gb2312" w:eastAsia="仿宋-gb2312" w:hAnsiTheme="minorEastAsia" w:hint="eastAsia"/>
          <w:sz w:val="32"/>
          <w:szCs w:val="32"/>
        </w:rPr>
        <w:t>以习近平新时代中国特色社会主义思想为指导，全面贯彻党的教育方针，落实立德树人根本任务，遵循高等教育基本规律和人才成长规律，按照《普通高等学校本科专业类教学质量国家标准》</w:t>
      </w:r>
      <w:r w:rsidR="00AB1B3A" w:rsidRPr="008C1A46">
        <w:rPr>
          <w:rFonts w:ascii="仿宋-gb2312" w:eastAsia="仿宋-gb2312" w:hAnsiTheme="minorEastAsia" w:hint="eastAsia"/>
          <w:sz w:val="32"/>
          <w:szCs w:val="32"/>
        </w:rPr>
        <w:t>（以下简称标准）</w:t>
      </w:r>
      <w:r w:rsidRPr="008C1A46">
        <w:rPr>
          <w:rFonts w:ascii="仿宋-gb2312" w:eastAsia="仿宋-gb2312" w:hAnsiTheme="minorEastAsia" w:hint="eastAsia"/>
          <w:sz w:val="32"/>
          <w:szCs w:val="32"/>
        </w:rPr>
        <w:t>及有关行业标准，</w:t>
      </w:r>
      <w:r w:rsidR="00A96A6C" w:rsidRPr="008C1A46">
        <w:rPr>
          <w:rFonts w:ascii="仿宋-gb2312" w:eastAsia="仿宋-gb2312" w:hAnsiTheme="minorEastAsia" w:hint="eastAsia"/>
          <w:sz w:val="32"/>
          <w:szCs w:val="32"/>
        </w:rPr>
        <w:t>主动适应国家及区域经济社会发展要求，以“</w:t>
      </w:r>
      <w:r w:rsidR="0084666D" w:rsidRPr="008C1A46">
        <w:rPr>
          <w:rFonts w:ascii="仿宋-gb2312" w:eastAsia="仿宋-gb2312" w:hAnsiTheme="minorEastAsia" w:hint="eastAsia"/>
          <w:sz w:val="32"/>
          <w:szCs w:val="32"/>
        </w:rPr>
        <w:t>德育为先、知识为本、</w:t>
      </w:r>
      <w:r w:rsidR="00A96A6C" w:rsidRPr="008C1A46">
        <w:rPr>
          <w:rFonts w:ascii="仿宋-gb2312" w:eastAsia="仿宋-gb2312" w:hAnsiTheme="minorEastAsia" w:hint="eastAsia"/>
          <w:sz w:val="32"/>
          <w:szCs w:val="32"/>
        </w:rPr>
        <w:t>能力为重</w:t>
      </w:r>
      <w:r w:rsidR="0084666D" w:rsidRPr="008C1A46">
        <w:rPr>
          <w:rFonts w:ascii="仿宋-gb2312" w:eastAsia="仿宋-gb2312" w:hAnsiTheme="minorEastAsia" w:hint="eastAsia"/>
          <w:sz w:val="32"/>
          <w:szCs w:val="32"/>
        </w:rPr>
        <w:t>、</w:t>
      </w:r>
      <w:r w:rsidR="00A96A6C" w:rsidRPr="008C1A46">
        <w:rPr>
          <w:rFonts w:ascii="仿宋-gb2312" w:eastAsia="仿宋-gb2312" w:hAnsiTheme="minorEastAsia" w:hint="eastAsia"/>
          <w:sz w:val="32"/>
          <w:szCs w:val="32"/>
        </w:rPr>
        <w:t>全面发展”的育人理念</w:t>
      </w:r>
      <w:r w:rsidRPr="008C1A46">
        <w:rPr>
          <w:rFonts w:ascii="仿宋-gb2312" w:eastAsia="仿宋-gb2312" w:hAnsiTheme="minorEastAsia" w:hint="eastAsia"/>
          <w:sz w:val="32"/>
          <w:szCs w:val="32"/>
        </w:rPr>
        <w:t>，将社会主义核心价值观教育融入教育教学全过程，将思想政治教育贯穿人才培养全过程，将创新创业教育融入人才培养全过程，构建符合学院人才培养目标定位的高素质应用型人才培养体系。</w:t>
      </w:r>
    </w:p>
    <w:p w:rsidR="004531EF" w:rsidRPr="00213F98" w:rsidRDefault="002B39FD" w:rsidP="005838E6">
      <w:pPr>
        <w:ind w:firstLineChars="200" w:firstLine="640"/>
        <w:rPr>
          <w:rFonts w:ascii="黑体" w:eastAsia="黑体" w:hAnsi="黑体"/>
          <w:sz w:val="32"/>
          <w:szCs w:val="32"/>
        </w:rPr>
      </w:pPr>
      <w:r w:rsidRPr="00213F98">
        <w:rPr>
          <w:rFonts w:ascii="黑体" w:eastAsia="黑体" w:hAnsi="黑体" w:hint="eastAsia"/>
          <w:sz w:val="32"/>
          <w:szCs w:val="32"/>
        </w:rPr>
        <w:t>二</w:t>
      </w:r>
      <w:r w:rsidR="004531EF" w:rsidRPr="00213F98">
        <w:rPr>
          <w:rFonts w:ascii="黑体" w:eastAsia="黑体" w:hAnsi="黑体" w:hint="eastAsia"/>
          <w:sz w:val="32"/>
          <w:szCs w:val="32"/>
        </w:rPr>
        <w:t>、办学定位</w:t>
      </w:r>
    </w:p>
    <w:p w:rsidR="004531EF" w:rsidRPr="008C1A46" w:rsidRDefault="004531EF" w:rsidP="005838E6">
      <w:pPr>
        <w:ind w:firstLineChars="200" w:firstLine="640"/>
        <w:rPr>
          <w:rFonts w:ascii="仿宋-gb2312" w:eastAsia="仿宋-gb2312" w:hAnsiTheme="minorEastAsia"/>
          <w:sz w:val="32"/>
          <w:szCs w:val="32"/>
        </w:rPr>
      </w:pPr>
      <w:r w:rsidRPr="008C1A46">
        <w:rPr>
          <w:rFonts w:ascii="仿宋-gb2312" w:eastAsia="仿宋-gb2312" w:hAnsiTheme="minorEastAsia" w:hint="eastAsia"/>
          <w:sz w:val="32"/>
          <w:szCs w:val="32"/>
        </w:rPr>
        <w:t>办学指导思想:以</w:t>
      </w:r>
      <w:r w:rsidR="00B04393" w:rsidRPr="008C1A46">
        <w:rPr>
          <w:rFonts w:ascii="仿宋-gb2312" w:eastAsia="仿宋-gb2312" w:hAnsiTheme="minorEastAsia" w:hint="eastAsia"/>
          <w:sz w:val="32"/>
          <w:szCs w:val="32"/>
        </w:rPr>
        <w:t>习近平</w:t>
      </w:r>
      <w:r w:rsidRPr="008C1A46">
        <w:rPr>
          <w:rFonts w:ascii="仿宋-gb2312" w:eastAsia="仿宋-gb2312" w:hAnsiTheme="minorEastAsia" w:hint="eastAsia"/>
          <w:sz w:val="32"/>
          <w:szCs w:val="32"/>
        </w:rPr>
        <w:t>新时代中国特色社会主义思想为指导，全面贯彻党</w:t>
      </w:r>
      <w:r w:rsidR="00B04393" w:rsidRPr="008C1A46">
        <w:rPr>
          <w:rFonts w:ascii="仿宋-gb2312" w:eastAsia="仿宋-gb2312" w:hAnsiTheme="minorEastAsia" w:hint="eastAsia"/>
          <w:sz w:val="32"/>
          <w:szCs w:val="32"/>
        </w:rPr>
        <w:t>的教</w:t>
      </w:r>
      <w:r w:rsidRPr="008C1A46">
        <w:rPr>
          <w:rFonts w:ascii="仿宋-gb2312" w:eastAsia="仿宋-gb2312" w:hAnsiTheme="minorEastAsia" w:hint="eastAsia"/>
          <w:sz w:val="32"/>
          <w:szCs w:val="32"/>
        </w:rPr>
        <w:t>育方针，坚持社会主</w:t>
      </w:r>
      <w:r w:rsidR="00B04393" w:rsidRPr="008C1A46">
        <w:rPr>
          <w:rFonts w:ascii="仿宋-gb2312" w:eastAsia="仿宋-gb2312" w:hAnsiTheme="minorEastAsia" w:hint="eastAsia"/>
          <w:sz w:val="32"/>
          <w:szCs w:val="32"/>
        </w:rPr>
        <w:t>义办学方向，落实立德树人根本任务，始终致力于办好人民满意的高等教</w:t>
      </w:r>
      <w:r w:rsidRPr="008C1A46">
        <w:rPr>
          <w:rFonts w:ascii="仿宋-gb2312" w:eastAsia="仿宋-gb2312" w:hAnsiTheme="minorEastAsia" w:hint="eastAsia"/>
          <w:sz w:val="32"/>
          <w:szCs w:val="32"/>
        </w:rPr>
        <w:lastRenderedPageBreak/>
        <w:t>育。</w:t>
      </w:r>
      <w:r w:rsidR="005C629E" w:rsidRPr="008C1A46">
        <w:rPr>
          <w:rFonts w:ascii="仿宋-gb2312" w:eastAsia="仿宋-gb2312" w:hAnsiTheme="minorEastAsia" w:hint="eastAsia"/>
          <w:sz w:val="32"/>
          <w:szCs w:val="32"/>
        </w:rPr>
        <w:t>坚持创新引领，内涵提升，特色发展，以立德树人为根本，以高素质人才培养为核心，</w:t>
      </w:r>
      <w:r w:rsidRPr="008C1A46">
        <w:rPr>
          <w:rFonts w:ascii="仿宋-gb2312" w:eastAsia="仿宋-gb2312" w:hAnsiTheme="minorEastAsia" w:hint="eastAsia"/>
          <w:sz w:val="32"/>
          <w:szCs w:val="32"/>
        </w:rPr>
        <w:t>为区域经济社会发展培养高素质应用型人才。</w:t>
      </w:r>
    </w:p>
    <w:p w:rsidR="00E73DB8" w:rsidRPr="008C1A46" w:rsidRDefault="004531EF" w:rsidP="005838E6">
      <w:pPr>
        <w:ind w:firstLineChars="152" w:firstLine="486"/>
        <w:rPr>
          <w:rFonts w:ascii="仿宋-gb2312" w:eastAsia="仿宋-gb2312" w:hAnsiTheme="minorEastAsia"/>
          <w:sz w:val="32"/>
          <w:szCs w:val="32"/>
        </w:rPr>
      </w:pPr>
      <w:r w:rsidRPr="008C1A46">
        <w:rPr>
          <w:rFonts w:ascii="仿宋-gb2312" w:eastAsia="仿宋-gb2312" w:hAnsiTheme="minorEastAsia" w:hint="eastAsia"/>
          <w:sz w:val="32"/>
          <w:szCs w:val="32"/>
        </w:rPr>
        <w:t>类型定位</w:t>
      </w:r>
      <w:r w:rsidR="000E421B" w:rsidRPr="008C1A46">
        <w:rPr>
          <w:rFonts w:ascii="仿宋-gb2312" w:eastAsia="仿宋-gb2312" w:hAnsiTheme="minorEastAsia" w:hint="eastAsia"/>
          <w:sz w:val="32"/>
          <w:szCs w:val="32"/>
        </w:rPr>
        <w:t>：</w:t>
      </w:r>
      <w:r w:rsidR="00DD23EB" w:rsidRPr="008C1A46">
        <w:rPr>
          <w:rFonts w:ascii="仿宋-gb2312" w:eastAsia="仿宋-gb2312" w:hAnsiTheme="minorEastAsia" w:hint="eastAsia"/>
          <w:sz w:val="32"/>
          <w:szCs w:val="32"/>
        </w:rPr>
        <w:t>综合性应用型大学</w:t>
      </w:r>
    </w:p>
    <w:p w:rsidR="004531EF" w:rsidRPr="008C1A46" w:rsidRDefault="004531EF" w:rsidP="005838E6">
      <w:pPr>
        <w:ind w:firstLineChars="152" w:firstLine="486"/>
        <w:rPr>
          <w:rFonts w:ascii="仿宋-gb2312" w:eastAsia="仿宋-gb2312" w:hAnsiTheme="minorEastAsia"/>
          <w:sz w:val="32"/>
          <w:szCs w:val="32"/>
        </w:rPr>
      </w:pPr>
      <w:r w:rsidRPr="008C1A46">
        <w:rPr>
          <w:rFonts w:ascii="仿宋-gb2312" w:eastAsia="仿宋-gb2312" w:hAnsiTheme="minorEastAsia" w:hint="eastAsia"/>
          <w:sz w:val="32"/>
          <w:szCs w:val="32"/>
        </w:rPr>
        <w:t>层次定位</w:t>
      </w:r>
      <w:r w:rsidR="000E421B" w:rsidRPr="008C1A46">
        <w:rPr>
          <w:rFonts w:ascii="仿宋-gb2312" w:eastAsia="仿宋-gb2312" w:hAnsiTheme="minorEastAsia" w:hint="eastAsia"/>
          <w:sz w:val="32"/>
          <w:szCs w:val="32"/>
        </w:rPr>
        <w:t>：</w:t>
      </w:r>
      <w:r w:rsidR="00126BB2" w:rsidRPr="008C1A46">
        <w:rPr>
          <w:rFonts w:ascii="仿宋-gb2312" w:eastAsia="仿宋-gb2312" w:hAnsiTheme="minorEastAsia" w:hint="eastAsia"/>
          <w:sz w:val="32"/>
          <w:szCs w:val="32"/>
        </w:rPr>
        <w:t>全日制普通</w:t>
      </w:r>
      <w:r w:rsidRPr="008C1A46">
        <w:rPr>
          <w:rFonts w:ascii="仿宋-gb2312" w:eastAsia="仿宋-gb2312" w:hAnsiTheme="minorEastAsia" w:hint="eastAsia"/>
          <w:sz w:val="32"/>
          <w:szCs w:val="32"/>
        </w:rPr>
        <w:t>本科教育</w:t>
      </w:r>
    </w:p>
    <w:p w:rsidR="004531EF" w:rsidRPr="008C1A46" w:rsidRDefault="004531EF" w:rsidP="005838E6">
      <w:pPr>
        <w:ind w:firstLineChars="152" w:firstLine="486"/>
        <w:rPr>
          <w:rFonts w:ascii="仿宋-gb2312" w:eastAsia="仿宋-gb2312" w:hAnsiTheme="minorEastAsia"/>
          <w:sz w:val="32"/>
          <w:szCs w:val="32"/>
        </w:rPr>
      </w:pPr>
      <w:r w:rsidRPr="008C1A46">
        <w:rPr>
          <w:rFonts w:ascii="仿宋-gb2312" w:eastAsia="仿宋-gb2312" w:hAnsiTheme="minorEastAsia" w:hint="eastAsia"/>
          <w:sz w:val="32"/>
          <w:szCs w:val="32"/>
        </w:rPr>
        <w:t>学科专业定位</w:t>
      </w:r>
      <w:r w:rsidR="00DD1690" w:rsidRPr="008C1A46">
        <w:rPr>
          <w:rFonts w:ascii="仿宋-gb2312" w:eastAsia="仿宋-gb2312" w:hAnsiTheme="minorEastAsia" w:hint="eastAsia"/>
          <w:sz w:val="32"/>
          <w:szCs w:val="32"/>
        </w:rPr>
        <w:t>：</w:t>
      </w:r>
      <w:r w:rsidR="00A47D97" w:rsidRPr="008C1A46">
        <w:rPr>
          <w:rFonts w:ascii="仿宋-gb2312" w:eastAsia="仿宋-gb2312" w:hAnsiTheme="minorEastAsia" w:hint="eastAsia"/>
          <w:sz w:val="32"/>
          <w:szCs w:val="32"/>
        </w:rPr>
        <w:t>以现代传媒、文化创意为特色，</w:t>
      </w:r>
      <w:r w:rsidR="00A01E58" w:rsidRPr="008C1A46">
        <w:rPr>
          <w:rFonts w:ascii="仿宋-gb2312" w:eastAsia="仿宋-gb2312" w:hAnsiTheme="minorEastAsia" w:hint="eastAsia"/>
          <w:sz w:val="32"/>
          <w:szCs w:val="32"/>
        </w:rPr>
        <w:t>以商学为重点，形成文、理、工、经、管、艺等多学科协调发展的学科专业体系</w:t>
      </w:r>
      <w:r w:rsidR="00991A70" w:rsidRPr="008C1A46">
        <w:rPr>
          <w:rFonts w:ascii="仿宋-gb2312" w:eastAsia="仿宋-gb2312" w:hAnsiTheme="minorEastAsia" w:hint="eastAsia"/>
          <w:sz w:val="32"/>
          <w:szCs w:val="32"/>
        </w:rPr>
        <w:t>。</w:t>
      </w:r>
    </w:p>
    <w:p w:rsidR="009A1ACC" w:rsidRPr="008C1A46" w:rsidRDefault="004531EF" w:rsidP="005838E6">
      <w:pPr>
        <w:ind w:firstLineChars="152" w:firstLine="486"/>
        <w:rPr>
          <w:rFonts w:ascii="仿宋-gb2312" w:eastAsia="仿宋-gb2312" w:hAnsiTheme="minorEastAsia"/>
          <w:sz w:val="32"/>
          <w:szCs w:val="32"/>
        </w:rPr>
      </w:pPr>
      <w:r w:rsidRPr="008C1A46">
        <w:rPr>
          <w:rFonts w:ascii="仿宋-gb2312" w:eastAsia="仿宋-gb2312" w:hAnsiTheme="minorEastAsia" w:hint="eastAsia"/>
          <w:sz w:val="32"/>
          <w:szCs w:val="32"/>
        </w:rPr>
        <w:t>服务面向定位</w:t>
      </w:r>
      <w:r w:rsidR="001F314D" w:rsidRPr="008C1A46">
        <w:rPr>
          <w:rFonts w:ascii="仿宋-gb2312" w:eastAsia="仿宋-gb2312" w:hAnsiTheme="minorEastAsia" w:hint="eastAsia"/>
          <w:sz w:val="32"/>
          <w:szCs w:val="32"/>
        </w:rPr>
        <w:t>：</w:t>
      </w:r>
      <w:r w:rsidR="001839D5" w:rsidRPr="008C1A46">
        <w:rPr>
          <w:rFonts w:ascii="仿宋-gb2312" w:eastAsia="仿宋-gb2312" w:hAnsiTheme="minorEastAsia" w:hint="eastAsia"/>
          <w:sz w:val="32"/>
          <w:szCs w:val="32"/>
        </w:rPr>
        <w:t>立足内蒙古，面向全中国，服务全社会</w:t>
      </w:r>
      <w:r w:rsidRPr="008C1A46">
        <w:rPr>
          <w:rFonts w:ascii="仿宋-gb2312" w:eastAsia="仿宋-gb2312" w:hAnsiTheme="minorEastAsia" w:hint="eastAsia"/>
          <w:sz w:val="32"/>
          <w:szCs w:val="32"/>
        </w:rPr>
        <w:t>。</w:t>
      </w:r>
    </w:p>
    <w:p w:rsidR="009A1ACC" w:rsidRPr="00213F98" w:rsidRDefault="00DD58AE" w:rsidP="005838E6">
      <w:pPr>
        <w:ind w:firstLineChars="200" w:firstLine="640"/>
        <w:rPr>
          <w:rFonts w:ascii="黑体" w:eastAsia="黑体" w:hAnsi="黑体"/>
          <w:sz w:val="32"/>
          <w:szCs w:val="32"/>
        </w:rPr>
      </w:pPr>
      <w:r w:rsidRPr="00213F98">
        <w:rPr>
          <w:rFonts w:ascii="黑体" w:eastAsia="黑体" w:hAnsi="黑体" w:hint="eastAsia"/>
          <w:sz w:val="32"/>
          <w:szCs w:val="32"/>
        </w:rPr>
        <w:t>三、</w:t>
      </w:r>
      <w:r w:rsidR="006B4ED6" w:rsidRPr="00213F98">
        <w:rPr>
          <w:rFonts w:ascii="黑体" w:eastAsia="黑体" w:hAnsi="黑体" w:hint="eastAsia"/>
          <w:sz w:val="32"/>
          <w:szCs w:val="32"/>
        </w:rPr>
        <w:t>修订</w:t>
      </w:r>
      <w:r w:rsidR="009A1ACC" w:rsidRPr="00213F98">
        <w:rPr>
          <w:rFonts w:ascii="黑体" w:eastAsia="黑体" w:hAnsi="黑体" w:hint="eastAsia"/>
          <w:sz w:val="32"/>
          <w:szCs w:val="32"/>
        </w:rPr>
        <w:t>原则</w:t>
      </w:r>
    </w:p>
    <w:p w:rsidR="009A1ACC" w:rsidRPr="00417120" w:rsidRDefault="001F314D" w:rsidP="005838E6">
      <w:pPr>
        <w:ind w:firstLineChars="200" w:firstLine="640"/>
        <w:rPr>
          <w:rFonts w:ascii="楷体-gb2312" w:eastAsia="楷体-gb2312" w:hAnsiTheme="minorEastAsia"/>
          <w:sz w:val="32"/>
          <w:szCs w:val="32"/>
        </w:rPr>
      </w:pPr>
      <w:r w:rsidRPr="00417120">
        <w:rPr>
          <w:rFonts w:ascii="楷体-gb2312" w:eastAsia="楷体-gb2312" w:hAnsiTheme="minorEastAsia" w:hint="eastAsia"/>
          <w:sz w:val="32"/>
          <w:szCs w:val="32"/>
        </w:rPr>
        <w:t>（一）</w:t>
      </w:r>
      <w:r w:rsidR="009A1ACC" w:rsidRPr="00417120">
        <w:rPr>
          <w:rFonts w:ascii="楷体-gb2312" w:eastAsia="楷体-gb2312" w:hAnsiTheme="minorEastAsia" w:hint="eastAsia"/>
          <w:sz w:val="32"/>
          <w:szCs w:val="32"/>
        </w:rPr>
        <w:t>坚持学生中心，促进全面发展</w:t>
      </w:r>
    </w:p>
    <w:p w:rsidR="009A1ACC" w:rsidRPr="008C1A46" w:rsidRDefault="009A1ACC" w:rsidP="005838E6">
      <w:pPr>
        <w:ind w:firstLineChars="200" w:firstLine="640"/>
        <w:rPr>
          <w:rFonts w:ascii="仿宋-gb2312" w:eastAsia="仿宋-gb2312" w:hAnsiTheme="minorEastAsia"/>
          <w:sz w:val="32"/>
          <w:szCs w:val="32"/>
        </w:rPr>
      </w:pPr>
      <w:r w:rsidRPr="008C1A46">
        <w:rPr>
          <w:rFonts w:ascii="仿宋-gb2312" w:eastAsia="仿宋-gb2312" w:hAnsiTheme="minorEastAsia" w:hint="eastAsia"/>
          <w:sz w:val="32"/>
          <w:szCs w:val="32"/>
        </w:rPr>
        <w:t>强调学生在教学中的主体地位，发挥学生在教学中的自主性、能动性和创造性，以学生的预期学习成果为核心，紧紧围绕着学生的成</w:t>
      </w:r>
      <w:r w:rsidR="00C179AA" w:rsidRPr="008C1A46">
        <w:rPr>
          <w:rFonts w:ascii="仿宋-gb2312" w:eastAsia="仿宋-gb2312" w:hAnsiTheme="minorEastAsia" w:hint="eastAsia"/>
          <w:sz w:val="32"/>
          <w:szCs w:val="32"/>
        </w:rPr>
        <w:t>长和发展，注重培养学生的专业核心能力、运用专业知识解决实际问</w:t>
      </w:r>
      <w:r w:rsidR="0007229B" w:rsidRPr="008C1A46">
        <w:rPr>
          <w:rFonts w:ascii="仿宋-gb2312" w:eastAsia="仿宋-gb2312" w:hAnsiTheme="minorEastAsia" w:hint="eastAsia"/>
          <w:sz w:val="32"/>
          <w:szCs w:val="32"/>
        </w:rPr>
        <w:t>题</w:t>
      </w:r>
      <w:r w:rsidR="00C179AA" w:rsidRPr="008C1A46">
        <w:rPr>
          <w:rFonts w:ascii="仿宋-gb2312" w:eastAsia="仿宋-gb2312" w:hAnsiTheme="minorEastAsia" w:hint="eastAsia"/>
          <w:sz w:val="32"/>
          <w:szCs w:val="32"/>
        </w:rPr>
        <w:t>能力</w:t>
      </w:r>
      <w:r w:rsidRPr="008C1A46">
        <w:rPr>
          <w:rFonts w:ascii="仿宋-gb2312" w:eastAsia="仿宋-gb2312" w:hAnsiTheme="minorEastAsia" w:hint="eastAsia"/>
          <w:sz w:val="32"/>
          <w:szCs w:val="32"/>
        </w:rPr>
        <w:t>，以及创新精神和创业意识，提升学生综合素质。</w:t>
      </w:r>
    </w:p>
    <w:p w:rsidR="009A1ACC" w:rsidRPr="00271187" w:rsidRDefault="001F314D" w:rsidP="005838E6">
      <w:pPr>
        <w:ind w:firstLineChars="200" w:firstLine="640"/>
        <w:rPr>
          <w:rFonts w:ascii="楷体-gb2312" w:eastAsia="楷体-gb2312" w:hAnsiTheme="minorEastAsia"/>
          <w:sz w:val="32"/>
          <w:szCs w:val="32"/>
        </w:rPr>
      </w:pPr>
      <w:r w:rsidRPr="00271187">
        <w:rPr>
          <w:rFonts w:ascii="楷体-gb2312" w:eastAsia="楷体-gb2312" w:hAnsiTheme="minorEastAsia" w:hint="eastAsia"/>
          <w:sz w:val="32"/>
          <w:szCs w:val="32"/>
        </w:rPr>
        <w:t>（二）</w:t>
      </w:r>
      <w:r w:rsidR="00BF0F22" w:rsidRPr="00271187">
        <w:rPr>
          <w:rFonts w:ascii="楷体-gb2312" w:eastAsia="楷体-gb2312" w:hAnsiTheme="minorEastAsia" w:hint="eastAsia"/>
          <w:sz w:val="32"/>
          <w:szCs w:val="32"/>
        </w:rPr>
        <w:t>强化实践教学，提升实践能力</w:t>
      </w:r>
    </w:p>
    <w:p w:rsidR="00DD58AE" w:rsidRPr="008C1A46" w:rsidRDefault="00BF0F22" w:rsidP="005838E6">
      <w:pPr>
        <w:ind w:firstLineChars="200" w:firstLine="640"/>
        <w:rPr>
          <w:rFonts w:ascii="仿宋-gb2312" w:eastAsia="仿宋-gb2312" w:hAnsiTheme="minorEastAsia"/>
          <w:sz w:val="32"/>
          <w:szCs w:val="32"/>
        </w:rPr>
      </w:pPr>
      <w:r w:rsidRPr="008C1A46">
        <w:rPr>
          <w:rFonts w:ascii="仿宋-gb2312" w:eastAsia="仿宋-gb2312" w:hAnsiTheme="minorEastAsia" w:hint="eastAsia"/>
          <w:sz w:val="32"/>
          <w:szCs w:val="32"/>
        </w:rPr>
        <w:t>优化实践教学体系，强化实践教学环节，将实践能力培养和创新创业教育融入人才培养全过程。统筹推进实践教学</w:t>
      </w:r>
      <w:r w:rsidR="00B01224" w:rsidRPr="008C1A46">
        <w:rPr>
          <w:rFonts w:ascii="仿宋-gb2312" w:eastAsia="仿宋-gb2312" w:hAnsiTheme="minorEastAsia" w:hint="eastAsia"/>
          <w:sz w:val="32"/>
          <w:szCs w:val="32"/>
        </w:rPr>
        <w:t>内容和方法改革，鼓励各专业结合专业特点按需开展社会调查、现场实践等教学活动，增强实践性教学环节的</w:t>
      </w:r>
      <w:r w:rsidR="0096051E" w:rsidRPr="008C1A46">
        <w:rPr>
          <w:rFonts w:ascii="仿宋-gb2312" w:eastAsia="仿宋-gb2312" w:hAnsiTheme="minorEastAsia" w:hint="eastAsia"/>
          <w:sz w:val="32"/>
          <w:szCs w:val="32"/>
        </w:rPr>
        <w:t>创意性、整体性和综合型，</w:t>
      </w:r>
      <w:r w:rsidR="00667E59" w:rsidRPr="008C1A46">
        <w:rPr>
          <w:rFonts w:ascii="仿宋-gb2312" w:eastAsia="仿宋-gb2312" w:hAnsiTheme="minorEastAsia" w:hint="eastAsia"/>
          <w:sz w:val="32"/>
          <w:szCs w:val="32"/>
        </w:rPr>
        <w:t>促进教育教学与生产实践、社会实践、科</w:t>
      </w:r>
      <w:r w:rsidR="00667E59" w:rsidRPr="008C1A46">
        <w:rPr>
          <w:rFonts w:ascii="仿宋-gb2312" w:eastAsia="仿宋-gb2312" w:hAnsiTheme="minorEastAsia" w:hint="eastAsia"/>
          <w:sz w:val="32"/>
          <w:szCs w:val="32"/>
        </w:rPr>
        <w:lastRenderedPageBreak/>
        <w:t>研训练相结合，突出对学生创新精神、实践能力的培养。</w:t>
      </w:r>
    </w:p>
    <w:p w:rsidR="009A1ACC" w:rsidRPr="00271187" w:rsidRDefault="001F314D" w:rsidP="005838E6">
      <w:pPr>
        <w:ind w:firstLineChars="200" w:firstLine="640"/>
        <w:rPr>
          <w:rFonts w:ascii="楷体-gb2312" w:eastAsia="楷体-gb2312" w:hAnsiTheme="minorEastAsia"/>
          <w:sz w:val="32"/>
          <w:szCs w:val="32"/>
        </w:rPr>
      </w:pPr>
      <w:r w:rsidRPr="00271187">
        <w:rPr>
          <w:rFonts w:ascii="楷体-gb2312" w:eastAsia="楷体-gb2312" w:hAnsiTheme="minorEastAsia" w:hint="eastAsia"/>
          <w:sz w:val="32"/>
          <w:szCs w:val="32"/>
        </w:rPr>
        <w:t>（三）</w:t>
      </w:r>
      <w:r w:rsidR="009A1ACC" w:rsidRPr="00271187">
        <w:rPr>
          <w:rFonts w:ascii="楷体-gb2312" w:eastAsia="楷体-gb2312" w:hAnsiTheme="minorEastAsia" w:hint="eastAsia"/>
          <w:sz w:val="32"/>
          <w:szCs w:val="32"/>
        </w:rPr>
        <w:t>坚持职业导向，推动持续改进</w:t>
      </w:r>
    </w:p>
    <w:p w:rsidR="009A1ACC" w:rsidRPr="008C1A46" w:rsidRDefault="009A1ACC" w:rsidP="005838E6">
      <w:pPr>
        <w:ind w:firstLineChars="200" w:firstLine="640"/>
        <w:rPr>
          <w:rFonts w:ascii="仿宋-gb2312" w:eastAsia="仿宋-gb2312" w:hAnsiTheme="minorEastAsia"/>
          <w:sz w:val="32"/>
          <w:szCs w:val="32"/>
        </w:rPr>
      </w:pPr>
      <w:r w:rsidRPr="008C1A46">
        <w:rPr>
          <w:rFonts w:ascii="仿宋-gb2312" w:eastAsia="仿宋-gb2312" w:hAnsiTheme="minorEastAsia" w:hint="eastAsia"/>
          <w:sz w:val="32"/>
          <w:szCs w:val="32"/>
        </w:rPr>
        <w:t>体现应用型人才培养目标定位，根据地方经济社会发展需要、行业企业发展与职场需求确定培养目标和毕业要求，从社会职业岗位所希望学生达成的学习能</w:t>
      </w:r>
      <w:r w:rsidR="00DF7F15" w:rsidRPr="008C1A46">
        <w:rPr>
          <w:rFonts w:ascii="仿宋-gb2312" w:eastAsia="仿宋-gb2312" w:hAnsiTheme="minorEastAsia" w:hint="eastAsia"/>
          <w:sz w:val="32"/>
          <w:szCs w:val="32"/>
        </w:rPr>
        <w:t>力</w:t>
      </w:r>
      <w:r w:rsidRPr="008C1A46">
        <w:rPr>
          <w:rFonts w:ascii="仿宋-gb2312" w:eastAsia="仿宋-gb2312" w:hAnsiTheme="minorEastAsia" w:hint="eastAsia"/>
          <w:sz w:val="32"/>
          <w:szCs w:val="32"/>
        </w:rPr>
        <w:t>结构反向设计课程体系，提升毕业生就业竟争力。</w:t>
      </w:r>
    </w:p>
    <w:p w:rsidR="00035D54" w:rsidRPr="00213F98" w:rsidRDefault="009A17B9" w:rsidP="005838E6">
      <w:pPr>
        <w:ind w:firstLineChars="200" w:firstLine="640"/>
        <w:rPr>
          <w:rFonts w:ascii="黑体" w:eastAsia="黑体" w:hAnsi="黑体"/>
          <w:sz w:val="32"/>
          <w:szCs w:val="32"/>
        </w:rPr>
      </w:pPr>
      <w:r w:rsidRPr="00213F98">
        <w:rPr>
          <w:rFonts w:ascii="黑体" w:eastAsia="黑体" w:hAnsi="黑体" w:hint="eastAsia"/>
          <w:sz w:val="32"/>
          <w:szCs w:val="32"/>
        </w:rPr>
        <w:t>四</w:t>
      </w:r>
      <w:r w:rsidR="002162D6" w:rsidRPr="00213F98">
        <w:rPr>
          <w:rFonts w:ascii="黑体" w:eastAsia="黑体" w:hAnsi="黑体" w:hint="eastAsia"/>
          <w:sz w:val="32"/>
          <w:szCs w:val="32"/>
        </w:rPr>
        <w:t>、</w:t>
      </w:r>
      <w:r w:rsidR="00AB4BC4" w:rsidRPr="00213F98">
        <w:rPr>
          <w:rFonts w:ascii="黑体" w:eastAsia="黑体" w:hAnsi="黑体" w:hint="eastAsia"/>
          <w:sz w:val="32"/>
          <w:szCs w:val="32"/>
        </w:rPr>
        <w:t>课程设置和学分要求</w:t>
      </w:r>
    </w:p>
    <w:p w:rsidR="00174AD2" w:rsidRPr="00271187" w:rsidRDefault="007C7317" w:rsidP="005838E6">
      <w:pPr>
        <w:ind w:firstLineChars="200" w:firstLine="640"/>
        <w:rPr>
          <w:rFonts w:ascii="楷体-gb2312" w:eastAsia="楷体-gb2312" w:hAnsiTheme="minorEastAsia"/>
          <w:sz w:val="32"/>
          <w:szCs w:val="32"/>
        </w:rPr>
      </w:pPr>
      <w:r w:rsidRPr="00271187">
        <w:rPr>
          <w:rFonts w:ascii="楷体-gb2312" w:eastAsia="楷体-gb2312" w:hAnsiTheme="minorEastAsia" w:hint="eastAsia"/>
          <w:sz w:val="32"/>
          <w:szCs w:val="32"/>
        </w:rPr>
        <w:t>（一）</w:t>
      </w:r>
      <w:r w:rsidR="00174AD2" w:rsidRPr="00271187">
        <w:rPr>
          <w:rFonts w:ascii="楷体-gb2312" w:eastAsia="楷体-gb2312" w:hAnsiTheme="minorEastAsia" w:hint="eastAsia"/>
          <w:sz w:val="32"/>
          <w:szCs w:val="32"/>
        </w:rPr>
        <w:t>学分要求</w:t>
      </w:r>
    </w:p>
    <w:p w:rsidR="00BF6BEE" w:rsidRPr="008C1A46" w:rsidRDefault="00174AD2" w:rsidP="005838E6">
      <w:pPr>
        <w:ind w:firstLineChars="200" w:firstLine="640"/>
        <w:rPr>
          <w:rFonts w:ascii="仿宋-gb2312" w:eastAsia="仿宋-gb2312" w:hAnsiTheme="minorEastAsia"/>
          <w:sz w:val="32"/>
          <w:szCs w:val="32"/>
        </w:rPr>
      </w:pPr>
      <w:r w:rsidRPr="008C1A46">
        <w:rPr>
          <w:rFonts w:ascii="仿宋-gb2312" w:eastAsia="仿宋-gb2312" w:hAnsiTheme="minorEastAsia" w:hint="eastAsia"/>
          <w:sz w:val="32"/>
          <w:szCs w:val="32"/>
        </w:rPr>
        <w:t>此次人才培养方案修订中，本科专业毕业总学分控制在</w:t>
      </w:r>
      <w:r w:rsidR="0035482C" w:rsidRPr="008C1A46">
        <w:rPr>
          <w:rFonts w:ascii="仿宋-gb2312" w:eastAsia="仿宋-gb2312" w:hAnsiTheme="minorEastAsia" w:hint="eastAsia"/>
          <w:sz w:val="32"/>
          <w:szCs w:val="32"/>
        </w:rPr>
        <w:t>1</w:t>
      </w:r>
      <w:r w:rsidR="001050A0" w:rsidRPr="008C1A46">
        <w:rPr>
          <w:rFonts w:ascii="仿宋-gb2312" w:eastAsia="仿宋-gb2312" w:hAnsiTheme="minorEastAsia" w:hint="eastAsia"/>
          <w:sz w:val="32"/>
          <w:szCs w:val="32"/>
        </w:rPr>
        <w:t>72</w:t>
      </w:r>
      <w:r w:rsidR="0035482C" w:rsidRPr="008C1A46">
        <w:rPr>
          <w:rFonts w:ascii="仿宋-gb2312" w:eastAsia="仿宋-gb2312" w:hAnsiTheme="minorEastAsia" w:hint="eastAsia"/>
          <w:sz w:val="32"/>
          <w:szCs w:val="32"/>
        </w:rPr>
        <w:t>~1</w:t>
      </w:r>
      <w:r w:rsidR="001050A0" w:rsidRPr="008C1A46">
        <w:rPr>
          <w:rFonts w:ascii="仿宋-gb2312" w:eastAsia="仿宋-gb2312" w:hAnsiTheme="minorEastAsia" w:hint="eastAsia"/>
          <w:sz w:val="32"/>
          <w:szCs w:val="32"/>
        </w:rPr>
        <w:t>80</w:t>
      </w:r>
      <w:r w:rsidRPr="008C1A46">
        <w:rPr>
          <w:rFonts w:ascii="仿宋-gb2312" w:eastAsia="仿宋-gb2312" w:hAnsiTheme="minorEastAsia" w:hint="eastAsia"/>
          <w:sz w:val="32"/>
          <w:szCs w:val="32"/>
        </w:rPr>
        <w:t>学分</w:t>
      </w:r>
      <w:r w:rsidR="007E164D" w:rsidRPr="008C1A46">
        <w:rPr>
          <w:rFonts w:ascii="仿宋-gb2312" w:eastAsia="仿宋-gb2312" w:hAnsiTheme="minorEastAsia" w:hint="eastAsia"/>
          <w:sz w:val="32"/>
          <w:szCs w:val="32"/>
        </w:rPr>
        <w:t>（</w:t>
      </w:r>
      <w:r w:rsidR="0052696E" w:rsidRPr="008C1A46">
        <w:rPr>
          <w:rFonts w:ascii="仿宋-gb2312" w:eastAsia="仿宋-gb2312" w:hAnsiTheme="minorEastAsia" w:hint="eastAsia"/>
          <w:sz w:val="32"/>
          <w:szCs w:val="32"/>
        </w:rPr>
        <w:t>见</w:t>
      </w:r>
      <w:r w:rsidR="007E164D" w:rsidRPr="008C1A46">
        <w:rPr>
          <w:rFonts w:ascii="仿宋-gb2312" w:eastAsia="仿宋-gb2312" w:hAnsiTheme="minorEastAsia" w:hint="eastAsia"/>
          <w:sz w:val="32"/>
          <w:szCs w:val="32"/>
        </w:rPr>
        <w:t>附件1）</w:t>
      </w:r>
      <w:r w:rsidRPr="008C1A46">
        <w:rPr>
          <w:rFonts w:ascii="仿宋-gb2312" w:eastAsia="仿宋-gb2312" w:hAnsiTheme="minorEastAsia" w:hint="eastAsia"/>
          <w:sz w:val="32"/>
          <w:szCs w:val="32"/>
        </w:rPr>
        <w:t>。其中，必修课占</w:t>
      </w:r>
      <w:r w:rsidR="008F72E7" w:rsidRPr="008C1A46">
        <w:rPr>
          <w:rFonts w:ascii="仿宋-gb2312" w:eastAsia="仿宋-gb2312" w:hAnsiTheme="minorEastAsia" w:hint="eastAsia"/>
          <w:sz w:val="32"/>
          <w:szCs w:val="32"/>
        </w:rPr>
        <w:t>75</w:t>
      </w:r>
      <w:r w:rsidRPr="008C1A46">
        <w:rPr>
          <w:rFonts w:ascii="仿宋-gb2312" w:eastAsia="仿宋-gb2312" w:hAnsiTheme="minorEastAsia" w:hint="eastAsia"/>
          <w:sz w:val="32"/>
          <w:szCs w:val="32"/>
        </w:rPr>
        <w:t>%左右，选修课占</w:t>
      </w:r>
      <w:r w:rsidR="008F72E7" w:rsidRPr="008C1A46">
        <w:rPr>
          <w:rFonts w:ascii="仿宋-gb2312" w:eastAsia="仿宋-gb2312" w:hAnsiTheme="minorEastAsia" w:hint="eastAsia"/>
          <w:sz w:val="32"/>
          <w:szCs w:val="32"/>
        </w:rPr>
        <w:t>25</w:t>
      </w:r>
      <w:r w:rsidRPr="008C1A46">
        <w:rPr>
          <w:rFonts w:ascii="仿宋-gb2312" w:eastAsia="仿宋-gb2312" w:hAnsiTheme="minorEastAsia" w:hint="eastAsia"/>
          <w:sz w:val="32"/>
          <w:szCs w:val="32"/>
        </w:rPr>
        <w:t>%左右。</w:t>
      </w:r>
      <w:r w:rsidR="001D4CD7" w:rsidRPr="008C1A46">
        <w:rPr>
          <w:rFonts w:ascii="仿宋-gb2312" w:eastAsia="仿宋-gb2312" w:hAnsiTheme="minorEastAsia" w:hint="eastAsia"/>
          <w:sz w:val="32"/>
          <w:szCs w:val="32"/>
        </w:rPr>
        <w:t>人文社会科学类专业实践教学类环节不应少于总学分（学时）的</w:t>
      </w:r>
      <w:r w:rsidR="0035482C" w:rsidRPr="008C1A46">
        <w:rPr>
          <w:rFonts w:ascii="仿宋-gb2312" w:eastAsia="仿宋-gb2312" w:hAnsiTheme="minorEastAsia" w:hint="eastAsia"/>
          <w:sz w:val="32"/>
          <w:szCs w:val="32"/>
        </w:rPr>
        <w:t>25</w:t>
      </w:r>
      <w:r w:rsidR="001D4CD7" w:rsidRPr="008C1A46">
        <w:rPr>
          <w:rFonts w:ascii="仿宋-gb2312" w:eastAsia="仿宋-gb2312" w:hAnsiTheme="minorEastAsia" w:hint="eastAsia"/>
          <w:sz w:val="32"/>
          <w:szCs w:val="32"/>
        </w:rPr>
        <w:t>% ；理工类专业实践教学类环节不应少于总学分（学时）的</w:t>
      </w:r>
      <w:r w:rsidR="0035482C" w:rsidRPr="008C1A46">
        <w:rPr>
          <w:rFonts w:ascii="仿宋-gb2312" w:eastAsia="仿宋-gb2312" w:hAnsiTheme="minorEastAsia" w:hint="eastAsia"/>
          <w:sz w:val="32"/>
          <w:szCs w:val="32"/>
        </w:rPr>
        <w:t>35</w:t>
      </w:r>
      <w:r w:rsidR="001D4CD7" w:rsidRPr="008C1A46">
        <w:rPr>
          <w:rFonts w:ascii="仿宋-gb2312" w:eastAsia="仿宋-gb2312" w:hAnsiTheme="minorEastAsia" w:hint="eastAsia"/>
          <w:sz w:val="32"/>
          <w:szCs w:val="32"/>
        </w:rPr>
        <w:t>% 。</w:t>
      </w:r>
      <w:r w:rsidRPr="008C1A46">
        <w:rPr>
          <w:rFonts w:ascii="仿宋-gb2312" w:eastAsia="仿宋-gb2312" w:hAnsiTheme="minorEastAsia" w:hint="eastAsia"/>
          <w:sz w:val="32"/>
          <w:szCs w:val="32"/>
        </w:rPr>
        <w:t>各专业实践教学环节占总学分的比例至少应达到《标准》要求。</w:t>
      </w:r>
    </w:p>
    <w:p w:rsidR="00672557" w:rsidRPr="00271187" w:rsidRDefault="007C7317" w:rsidP="005838E6">
      <w:pPr>
        <w:ind w:firstLineChars="200" w:firstLine="640"/>
        <w:rPr>
          <w:rFonts w:ascii="楷体-gb2312" w:eastAsia="楷体-gb2312" w:hAnsiTheme="minorEastAsia"/>
          <w:sz w:val="32"/>
          <w:szCs w:val="32"/>
        </w:rPr>
      </w:pPr>
      <w:r w:rsidRPr="00271187">
        <w:rPr>
          <w:rFonts w:ascii="楷体-gb2312" w:eastAsia="楷体-gb2312" w:hAnsiTheme="minorEastAsia" w:hint="eastAsia"/>
          <w:sz w:val="32"/>
          <w:szCs w:val="32"/>
        </w:rPr>
        <w:t>（二）</w:t>
      </w:r>
      <w:r w:rsidR="00672557" w:rsidRPr="00271187">
        <w:rPr>
          <w:rFonts w:ascii="楷体-gb2312" w:eastAsia="楷体-gb2312" w:hAnsiTheme="minorEastAsia" w:hint="eastAsia"/>
          <w:sz w:val="32"/>
          <w:szCs w:val="32"/>
        </w:rPr>
        <w:t>课程体系</w:t>
      </w:r>
    </w:p>
    <w:p w:rsidR="00672557" w:rsidRPr="008C1A46" w:rsidRDefault="006466B1" w:rsidP="005838E6">
      <w:pPr>
        <w:ind w:firstLineChars="200" w:firstLine="640"/>
        <w:rPr>
          <w:rFonts w:ascii="仿宋-gb2312" w:eastAsia="仿宋-gb2312" w:hAnsiTheme="minorEastAsia"/>
          <w:sz w:val="32"/>
          <w:szCs w:val="32"/>
        </w:rPr>
      </w:pPr>
      <w:r w:rsidRPr="008C1A46">
        <w:rPr>
          <w:rFonts w:ascii="仿宋-gb2312" w:eastAsia="仿宋-gb2312" w:hAnsiTheme="minorEastAsia" w:hint="eastAsia"/>
          <w:sz w:val="32"/>
          <w:szCs w:val="32"/>
        </w:rPr>
        <w:t>课程体系</w:t>
      </w:r>
      <w:r w:rsidR="00060272" w:rsidRPr="008C1A46">
        <w:rPr>
          <w:rFonts w:ascii="仿宋-gb2312" w:eastAsia="仿宋-gb2312" w:hAnsiTheme="minorEastAsia" w:hint="eastAsia"/>
          <w:sz w:val="32"/>
          <w:szCs w:val="32"/>
        </w:rPr>
        <w:t>由通识教育课、专业类基础课、</w:t>
      </w:r>
      <w:r w:rsidR="00770A83" w:rsidRPr="008C1A46">
        <w:rPr>
          <w:rFonts w:ascii="仿宋-gb2312" w:eastAsia="仿宋-gb2312" w:hAnsiTheme="minorEastAsia" w:hint="eastAsia"/>
          <w:sz w:val="32"/>
          <w:szCs w:val="32"/>
        </w:rPr>
        <w:t>专业主干</w:t>
      </w:r>
      <w:r w:rsidR="00060272" w:rsidRPr="008C1A46">
        <w:rPr>
          <w:rFonts w:ascii="仿宋-gb2312" w:eastAsia="仿宋-gb2312" w:hAnsiTheme="minorEastAsia" w:hint="eastAsia"/>
          <w:sz w:val="32"/>
          <w:szCs w:val="32"/>
        </w:rPr>
        <w:t>课</w:t>
      </w:r>
      <w:r w:rsidR="00672557" w:rsidRPr="008C1A46">
        <w:rPr>
          <w:rFonts w:ascii="仿宋-gb2312" w:eastAsia="仿宋-gb2312" w:hAnsiTheme="minorEastAsia" w:hint="eastAsia"/>
          <w:sz w:val="32"/>
          <w:szCs w:val="32"/>
        </w:rPr>
        <w:t>、</w:t>
      </w:r>
      <w:r w:rsidR="00770A83" w:rsidRPr="008C1A46">
        <w:rPr>
          <w:rFonts w:ascii="仿宋-gb2312" w:eastAsia="仿宋-gb2312" w:hAnsiTheme="minorEastAsia" w:hint="eastAsia"/>
          <w:sz w:val="32"/>
          <w:szCs w:val="32"/>
        </w:rPr>
        <w:t>专业方向课、</w:t>
      </w:r>
      <w:r w:rsidR="006764C2" w:rsidRPr="008C1A46">
        <w:rPr>
          <w:rFonts w:ascii="仿宋-gb2312" w:eastAsia="仿宋-gb2312" w:hAnsiTheme="minorEastAsia" w:hint="eastAsia"/>
          <w:sz w:val="32"/>
          <w:szCs w:val="32"/>
        </w:rPr>
        <w:t>创新创业科研训练和实践环节</w:t>
      </w:r>
      <w:r w:rsidR="00672557" w:rsidRPr="008C1A46">
        <w:rPr>
          <w:rFonts w:ascii="仿宋-gb2312" w:eastAsia="仿宋-gb2312" w:hAnsiTheme="minorEastAsia" w:hint="eastAsia"/>
          <w:sz w:val="32"/>
          <w:szCs w:val="32"/>
        </w:rPr>
        <w:t>等</w:t>
      </w:r>
      <w:r w:rsidR="00770A83" w:rsidRPr="008C1A46">
        <w:rPr>
          <w:rFonts w:ascii="仿宋-gb2312" w:eastAsia="仿宋-gb2312" w:hAnsiTheme="minorEastAsia" w:hint="eastAsia"/>
          <w:sz w:val="32"/>
          <w:szCs w:val="32"/>
        </w:rPr>
        <w:t>5</w:t>
      </w:r>
      <w:r w:rsidR="00672557" w:rsidRPr="008C1A46">
        <w:rPr>
          <w:rFonts w:ascii="仿宋-gb2312" w:eastAsia="仿宋-gb2312" w:hAnsiTheme="minorEastAsia" w:hint="eastAsia"/>
          <w:sz w:val="32"/>
          <w:szCs w:val="32"/>
        </w:rPr>
        <w:t>个模块构成（见附件</w:t>
      </w:r>
      <w:r w:rsidR="007E164D" w:rsidRPr="008C1A46">
        <w:rPr>
          <w:rFonts w:ascii="仿宋-gb2312" w:eastAsia="仿宋-gb2312" w:hAnsiTheme="minorEastAsia" w:hint="eastAsia"/>
          <w:sz w:val="32"/>
          <w:szCs w:val="32"/>
        </w:rPr>
        <w:t>2</w:t>
      </w:r>
      <w:r w:rsidR="00672557" w:rsidRPr="008C1A46">
        <w:rPr>
          <w:rFonts w:ascii="仿宋-gb2312" w:eastAsia="仿宋-gb2312" w:hAnsiTheme="minorEastAsia" w:hint="eastAsia"/>
          <w:sz w:val="32"/>
          <w:szCs w:val="32"/>
        </w:rPr>
        <w:t>）。</w:t>
      </w:r>
    </w:p>
    <w:p w:rsidR="006E16B0" w:rsidRPr="008C1A46" w:rsidRDefault="00D55015" w:rsidP="005838E6">
      <w:pPr>
        <w:ind w:firstLineChars="200" w:firstLine="640"/>
        <w:rPr>
          <w:rFonts w:ascii="仿宋-gb2312" w:eastAsia="仿宋-gb2312" w:hAnsiTheme="minorEastAsia"/>
          <w:sz w:val="32"/>
          <w:szCs w:val="32"/>
        </w:rPr>
      </w:pPr>
      <w:r w:rsidRPr="008C1A46">
        <w:rPr>
          <w:rFonts w:ascii="仿宋-gb2312" w:eastAsia="仿宋-gb2312" w:hAnsiTheme="minorEastAsia" w:hint="eastAsia"/>
          <w:sz w:val="32"/>
          <w:szCs w:val="32"/>
        </w:rPr>
        <w:t>1.</w:t>
      </w:r>
      <w:r w:rsidR="00672557" w:rsidRPr="008C1A46">
        <w:rPr>
          <w:rFonts w:ascii="仿宋-gb2312" w:eastAsia="仿宋-gb2312" w:hAnsiTheme="minorEastAsia" w:hint="eastAsia"/>
          <w:sz w:val="32"/>
          <w:szCs w:val="32"/>
        </w:rPr>
        <w:t>通识教育课</w:t>
      </w:r>
    </w:p>
    <w:p w:rsidR="00A04070" w:rsidRPr="008C1A46" w:rsidRDefault="00672557" w:rsidP="005838E6">
      <w:pPr>
        <w:pStyle w:val="af1"/>
        <w:ind w:leftChars="-36" w:left="-76" w:firstLine="640"/>
        <w:rPr>
          <w:rFonts w:ascii="仿宋-gb2312" w:eastAsia="仿宋-gb2312" w:hAnsiTheme="minorEastAsia"/>
          <w:sz w:val="32"/>
          <w:szCs w:val="32"/>
        </w:rPr>
      </w:pPr>
      <w:r w:rsidRPr="008C1A46">
        <w:rPr>
          <w:rFonts w:ascii="仿宋-gb2312" w:eastAsia="仿宋-gb2312" w:hAnsiTheme="minorEastAsia" w:hint="eastAsia"/>
          <w:sz w:val="32"/>
          <w:szCs w:val="32"/>
        </w:rPr>
        <w:t>通识教育课由通识教育必修课、通识教育选修课构成。通识教育选修课程体系和要求与</w:t>
      </w:r>
      <w:r w:rsidR="004A7D2A" w:rsidRPr="008C1A46">
        <w:rPr>
          <w:rFonts w:ascii="仿宋-gb2312" w:eastAsia="仿宋-gb2312" w:hAnsiTheme="minorEastAsia" w:hint="eastAsia"/>
          <w:sz w:val="32"/>
          <w:szCs w:val="32"/>
        </w:rPr>
        <w:t>2017</w:t>
      </w:r>
      <w:r w:rsidRPr="008C1A46">
        <w:rPr>
          <w:rFonts w:ascii="仿宋-gb2312" w:eastAsia="仿宋-gb2312" w:hAnsiTheme="minorEastAsia" w:hint="eastAsia"/>
          <w:sz w:val="32"/>
          <w:szCs w:val="32"/>
        </w:rPr>
        <w:t>版</w:t>
      </w:r>
      <w:r w:rsidR="004A7D2A" w:rsidRPr="008C1A46">
        <w:rPr>
          <w:rFonts w:ascii="仿宋-gb2312" w:eastAsia="仿宋-gb2312" w:hAnsiTheme="minorEastAsia" w:hint="eastAsia"/>
          <w:sz w:val="32"/>
          <w:szCs w:val="32"/>
        </w:rPr>
        <w:t>人才培养方案相同。</w:t>
      </w:r>
      <w:r w:rsidR="008426BE" w:rsidRPr="008C1A46">
        <w:rPr>
          <w:rFonts w:ascii="仿宋-gb2312" w:eastAsia="仿宋-gb2312" w:hAnsiTheme="minorEastAsia" w:hint="eastAsia"/>
          <w:sz w:val="32"/>
          <w:szCs w:val="32"/>
        </w:rPr>
        <w:t xml:space="preserve">       </w:t>
      </w:r>
      <w:r w:rsidR="00DD2145" w:rsidRPr="008C1A46">
        <w:rPr>
          <w:rFonts w:ascii="仿宋-gb2312" w:eastAsia="仿宋-gb2312" w:hAnsiTheme="minorEastAsia" w:hint="eastAsia"/>
          <w:sz w:val="32"/>
          <w:szCs w:val="32"/>
        </w:rPr>
        <w:t xml:space="preserve">   </w:t>
      </w:r>
    </w:p>
    <w:p w:rsidR="00231000" w:rsidRPr="008C1A46" w:rsidRDefault="00634766" w:rsidP="006B503A">
      <w:pPr>
        <w:pStyle w:val="af1"/>
        <w:numPr>
          <w:ilvl w:val="0"/>
          <w:numId w:val="4"/>
        </w:numPr>
        <w:ind w:firstLineChars="0" w:hanging="854"/>
        <w:rPr>
          <w:rFonts w:ascii="仿宋-gb2312" w:eastAsia="仿宋-gb2312" w:hAnsiTheme="minorEastAsia"/>
          <w:sz w:val="32"/>
          <w:szCs w:val="32"/>
        </w:rPr>
      </w:pPr>
      <w:r w:rsidRPr="008C1A46">
        <w:rPr>
          <w:rFonts w:ascii="仿宋-gb2312" w:eastAsia="仿宋-gb2312" w:hAnsiTheme="minorEastAsia" w:hint="eastAsia"/>
          <w:sz w:val="32"/>
          <w:szCs w:val="32"/>
        </w:rPr>
        <w:t xml:space="preserve">军事课程  </w:t>
      </w:r>
      <w:r w:rsidRPr="00271187">
        <w:rPr>
          <w:rFonts w:ascii="楷体-gb2312" w:eastAsia="楷体-gb2312" w:hAnsiTheme="minorEastAsia" w:hint="eastAsia"/>
          <w:sz w:val="32"/>
          <w:szCs w:val="32"/>
        </w:rPr>
        <w:t xml:space="preserve"> </w:t>
      </w:r>
    </w:p>
    <w:p w:rsidR="008426BE" w:rsidRPr="008C1A46" w:rsidRDefault="00A802B1" w:rsidP="005838E6">
      <w:pPr>
        <w:pStyle w:val="af1"/>
        <w:ind w:firstLineChars="252" w:firstLine="806"/>
        <w:rPr>
          <w:rFonts w:ascii="仿宋-gb2312" w:eastAsia="仿宋-gb2312" w:hAnsiTheme="minorEastAsia"/>
          <w:sz w:val="32"/>
          <w:szCs w:val="32"/>
        </w:rPr>
      </w:pPr>
      <w:r w:rsidRPr="008C1A46">
        <w:rPr>
          <w:rFonts w:ascii="仿宋-gb2312" w:eastAsia="仿宋-gb2312" w:hAnsiTheme="minorEastAsia" w:hint="eastAsia"/>
          <w:sz w:val="32"/>
          <w:szCs w:val="32"/>
        </w:rPr>
        <w:lastRenderedPageBreak/>
        <w:t>根据教育部</w:t>
      </w:r>
      <w:r w:rsidR="00C4097E" w:rsidRPr="008C1A46">
        <w:rPr>
          <w:rFonts w:ascii="仿宋-gb2312" w:eastAsia="仿宋-gb2312" w:hAnsiTheme="minorEastAsia" w:hint="eastAsia"/>
          <w:sz w:val="32"/>
          <w:szCs w:val="32"/>
        </w:rPr>
        <w:t>中央</w:t>
      </w:r>
      <w:r w:rsidR="00DD2145" w:rsidRPr="008C1A46">
        <w:rPr>
          <w:rFonts w:ascii="仿宋-gb2312" w:eastAsia="仿宋-gb2312" w:hAnsiTheme="minorEastAsia" w:hint="eastAsia"/>
          <w:sz w:val="32"/>
          <w:szCs w:val="32"/>
        </w:rPr>
        <w:t>军委国防动员部《普通高等学校军事课教学大纲》（教体艺〔2019〕1 号），将国家安全教育融入教育教学，提升学生国家安全意识和提高维护国家安全能力，开设《军事理论》和《军事技能》课程。《军事理论》课程 2 学分 3</w:t>
      </w:r>
      <w:r w:rsidR="00CD19F1" w:rsidRPr="008C1A46">
        <w:rPr>
          <w:rFonts w:ascii="仿宋-gb2312" w:eastAsia="仿宋-gb2312" w:hAnsiTheme="minorEastAsia" w:hint="eastAsia"/>
          <w:sz w:val="32"/>
          <w:szCs w:val="32"/>
        </w:rPr>
        <w:t>2</w:t>
      </w:r>
      <w:r w:rsidR="00DD2145" w:rsidRPr="008C1A46">
        <w:rPr>
          <w:rFonts w:ascii="仿宋-gb2312" w:eastAsia="仿宋-gb2312" w:hAnsiTheme="minorEastAsia" w:hint="eastAsia"/>
          <w:sz w:val="32"/>
          <w:szCs w:val="32"/>
        </w:rPr>
        <w:t xml:space="preserve"> 学时安排在第一学期进行，《军事技能》课程 2 学分 112 学时安排在新生入校后的前 2 周进行。</w:t>
      </w:r>
    </w:p>
    <w:p w:rsidR="00D01229" w:rsidRPr="008C1A46" w:rsidRDefault="008426BE" w:rsidP="00E059F2">
      <w:pPr>
        <w:ind w:firstLineChars="133" w:firstLine="426"/>
        <w:rPr>
          <w:rFonts w:ascii="仿宋-gb2312" w:eastAsia="仿宋-gb2312" w:hAnsiTheme="minorEastAsia"/>
          <w:sz w:val="32"/>
          <w:szCs w:val="32"/>
        </w:rPr>
      </w:pPr>
      <w:r w:rsidRPr="008C1A46">
        <w:rPr>
          <w:rFonts w:ascii="仿宋-gb2312" w:eastAsia="仿宋-gb2312" w:hAnsiTheme="minorEastAsia" w:hint="eastAsia"/>
          <w:sz w:val="32"/>
          <w:szCs w:val="32"/>
        </w:rPr>
        <w:t>（2）</w:t>
      </w:r>
      <w:r w:rsidR="00D01229" w:rsidRPr="008C1A46">
        <w:rPr>
          <w:rFonts w:ascii="仿宋-gb2312" w:eastAsia="仿宋-gb2312" w:hAnsiTheme="minorEastAsia" w:hint="eastAsia"/>
          <w:sz w:val="32"/>
          <w:szCs w:val="32"/>
        </w:rPr>
        <w:t>思想政治理论课程</w:t>
      </w:r>
    </w:p>
    <w:p w:rsidR="0017488C" w:rsidRPr="008C1A46" w:rsidRDefault="0017488C" w:rsidP="005838E6">
      <w:pPr>
        <w:ind w:firstLineChars="200" w:firstLine="640"/>
        <w:rPr>
          <w:rFonts w:ascii="仿宋-gb2312" w:eastAsia="仿宋-gb2312" w:hAnsiTheme="minorEastAsia"/>
          <w:sz w:val="32"/>
          <w:szCs w:val="32"/>
        </w:rPr>
      </w:pPr>
      <w:r w:rsidRPr="008C1A46">
        <w:rPr>
          <w:rFonts w:ascii="仿宋-gb2312" w:eastAsia="仿宋-gb2312" w:hAnsiTheme="minorEastAsia" w:hint="eastAsia"/>
          <w:sz w:val="32"/>
          <w:szCs w:val="32"/>
        </w:rPr>
        <w:t>根据教育部《新时代高校思想政治理论课教学工作基本要求》（教社科〔2018〕2 号），构建思想政治理论课理论教学与实践教学相结合的教学体系，采用“理论＋实践”的教学模式（见表</w:t>
      </w:r>
      <w:r w:rsidR="00A869E8" w:rsidRPr="008C1A46">
        <w:rPr>
          <w:rFonts w:ascii="仿宋-gb2312" w:eastAsia="仿宋-gb2312" w:hAnsiTheme="minorEastAsia" w:hint="eastAsia"/>
          <w:sz w:val="32"/>
          <w:szCs w:val="32"/>
        </w:rPr>
        <w:t xml:space="preserve"> 1</w:t>
      </w:r>
      <w:r w:rsidRPr="008C1A46">
        <w:rPr>
          <w:rFonts w:ascii="仿宋-gb2312" w:eastAsia="仿宋-gb2312" w:hAnsiTheme="minorEastAsia" w:hint="eastAsia"/>
          <w:sz w:val="32"/>
          <w:szCs w:val="32"/>
        </w:rPr>
        <w:t>）</w:t>
      </w:r>
      <w:r w:rsidR="00E606C9" w:rsidRPr="008C1A46">
        <w:rPr>
          <w:rFonts w:ascii="仿宋-gb2312" w:eastAsia="仿宋-gb2312" w:hAnsiTheme="minorEastAsia" w:hint="eastAsia"/>
          <w:sz w:val="32"/>
          <w:szCs w:val="32"/>
        </w:rPr>
        <w:t>。</w:t>
      </w:r>
    </w:p>
    <w:p w:rsidR="00E606C9" w:rsidRPr="006616B8" w:rsidRDefault="006257A4" w:rsidP="006616B8">
      <w:pPr>
        <w:spacing w:line="360" w:lineRule="auto"/>
        <w:ind w:firstLineChars="200" w:firstLine="480"/>
        <w:jc w:val="center"/>
        <w:rPr>
          <w:rFonts w:asciiTheme="minorEastAsia" w:hAnsiTheme="minorEastAsia"/>
          <w:sz w:val="24"/>
        </w:rPr>
      </w:pPr>
      <w:r w:rsidRPr="006616B8">
        <w:rPr>
          <w:rFonts w:asciiTheme="minorEastAsia" w:hAnsiTheme="minorEastAsia" w:hint="eastAsia"/>
          <w:sz w:val="24"/>
        </w:rPr>
        <w:t>表1 思想政治理论课程</w:t>
      </w:r>
    </w:p>
    <w:tbl>
      <w:tblPr>
        <w:tblStyle w:val="a9"/>
        <w:tblW w:w="0" w:type="auto"/>
        <w:tblLook w:val="04A0" w:firstRow="1" w:lastRow="0" w:firstColumn="1" w:lastColumn="0" w:noHBand="0" w:noVBand="1"/>
      </w:tblPr>
      <w:tblGrid>
        <w:gridCol w:w="2943"/>
        <w:gridCol w:w="709"/>
        <w:gridCol w:w="1701"/>
        <w:gridCol w:w="1843"/>
        <w:gridCol w:w="1326"/>
      </w:tblGrid>
      <w:tr w:rsidR="004A6B8F" w:rsidTr="002734DD">
        <w:tc>
          <w:tcPr>
            <w:tcW w:w="2943" w:type="dxa"/>
          </w:tcPr>
          <w:p w:rsidR="004A6B8F" w:rsidRPr="004A6B8F" w:rsidRDefault="004A6B8F" w:rsidP="004A6B8F">
            <w:pPr>
              <w:spacing w:line="360" w:lineRule="auto"/>
              <w:jc w:val="center"/>
              <w:rPr>
                <w:szCs w:val="21"/>
              </w:rPr>
            </w:pPr>
            <w:r w:rsidRPr="004A6B8F">
              <w:rPr>
                <w:rFonts w:hint="eastAsia"/>
                <w:szCs w:val="21"/>
              </w:rPr>
              <w:t>课程名称</w:t>
            </w:r>
          </w:p>
        </w:tc>
        <w:tc>
          <w:tcPr>
            <w:tcW w:w="709" w:type="dxa"/>
          </w:tcPr>
          <w:p w:rsidR="004A6B8F" w:rsidRPr="004A6B8F" w:rsidRDefault="004A6B8F" w:rsidP="004A6B8F">
            <w:pPr>
              <w:spacing w:line="360" w:lineRule="auto"/>
              <w:jc w:val="center"/>
              <w:rPr>
                <w:szCs w:val="21"/>
              </w:rPr>
            </w:pPr>
            <w:r w:rsidRPr="004A6B8F">
              <w:rPr>
                <w:rFonts w:hint="eastAsia"/>
                <w:szCs w:val="21"/>
              </w:rPr>
              <w:t>学分</w:t>
            </w:r>
          </w:p>
        </w:tc>
        <w:tc>
          <w:tcPr>
            <w:tcW w:w="1701" w:type="dxa"/>
          </w:tcPr>
          <w:p w:rsidR="004A6B8F" w:rsidRPr="004A6B8F" w:rsidRDefault="004A6B8F" w:rsidP="004A6B8F">
            <w:pPr>
              <w:spacing w:line="360" w:lineRule="auto"/>
              <w:jc w:val="center"/>
              <w:rPr>
                <w:szCs w:val="21"/>
              </w:rPr>
            </w:pPr>
            <w:r w:rsidRPr="004A6B8F">
              <w:rPr>
                <w:rFonts w:hint="eastAsia"/>
                <w:szCs w:val="21"/>
              </w:rPr>
              <w:t>学时（实践）</w:t>
            </w:r>
          </w:p>
        </w:tc>
        <w:tc>
          <w:tcPr>
            <w:tcW w:w="1843" w:type="dxa"/>
          </w:tcPr>
          <w:p w:rsidR="004A6B8F" w:rsidRPr="004A6B8F" w:rsidRDefault="004A6B8F" w:rsidP="004A6B8F">
            <w:pPr>
              <w:spacing w:line="360" w:lineRule="auto"/>
              <w:jc w:val="center"/>
              <w:rPr>
                <w:szCs w:val="21"/>
              </w:rPr>
            </w:pPr>
            <w:r w:rsidRPr="004A6B8F">
              <w:rPr>
                <w:rFonts w:hint="eastAsia"/>
                <w:szCs w:val="21"/>
              </w:rPr>
              <w:t>学期</w:t>
            </w:r>
          </w:p>
        </w:tc>
        <w:tc>
          <w:tcPr>
            <w:tcW w:w="1326" w:type="dxa"/>
          </w:tcPr>
          <w:p w:rsidR="004A6B8F" w:rsidRPr="004A6B8F" w:rsidRDefault="004A6B8F" w:rsidP="004A6B8F">
            <w:pPr>
              <w:spacing w:line="360" w:lineRule="auto"/>
              <w:jc w:val="center"/>
              <w:rPr>
                <w:szCs w:val="21"/>
              </w:rPr>
            </w:pPr>
            <w:r w:rsidRPr="004A6B8F">
              <w:rPr>
                <w:rFonts w:hint="eastAsia"/>
                <w:szCs w:val="21"/>
              </w:rPr>
              <w:t>考试方式</w:t>
            </w:r>
          </w:p>
        </w:tc>
      </w:tr>
      <w:tr w:rsidR="004A6B8F" w:rsidTr="002734DD">
        <w:tc>
          <w:tcPr>
            <w:tcW w:w="2943" w:type="dxa"/>
          </w:tcPr>
          <w:p w:rsidR="004A6B8F" w:rsidRPr="009B2209" w:rsidRDefault="009B2209" w:rsidP="004F6776">
            <w:pPr>
              <w:spacing w:line="360" w:lineRule="auto"/>
              <w:jc w:val="left"/>
            </w:pPr>
            <w:r w:rsidRPr="009B2209">
              <w:rPr>
                <w:rFonts w:hint="eastAsia"/>
              </w:rPr>
              <w:t>思想道德修养与法律基础</w:t>
            </w:r>
          </w:p>
        </w:tc>
        <w:tc>
          <w:tcPr>
            <w:tcW w:w="709" w:type="dxa"/>
            <w:vAlign w:val="center"/>
          </w:tcPr>
          <w:p w:rsidR="004A6B8F" w:rsidRPr="009B2209" w:rsidRDefault="009B2209" w:rsidP="00947210">
            <w:pPr>
              <w:spacing w:line="360" w:lineRule="auto"/>
              <w:jc w:val="center"/>
            </w:pPr>
            <w:r>
              <w:rPr>
                <w:rFonts w:hint="eastAsia"/>
              </w:rPr>
              <w:t>3</w:t>
            </w:r>
          </w:p>
        </w:tc>
        <w:tc>
          <w:tcPr>
            <w:tcW w:w="1701" w:type="dxa"/>
            <w:vAlign w:val="center"/>
          </w:tcPr>
          <w:p w:rsidR="004A6B8F" w:rsidRPr="009B2209" w:rsidRDefault="004C3E66" w:rsidP="00947210">
            <w:pPr>
              <w:spacing w:line="360" w:lineRule="auto"/>
              <w:jc w:val="center"/>
            </w:pPr>
            <w:r>
              <w:rPr>
                <w:rFonts w:hint="eastAsia"/>
              </w:rPr>
              <w:t>48</w:t>
            </w:r>
            <w:r w:rsidR="009B2209">
              <w:rPr>
                <w:rFonts w:hint="eastAsia"/>
              </w:rPr>
              <w:t>（</w:t>
            </w:r>
            <w:r>
              <w:rPr>
                <w:rFonts w:hint="eastAsia"/>
              </w:rPr>
              <w:t>16</w:t>
            </w:r>
            <w:r w:rsidR="009B2209">
              <w:rPr>
                <w:rFonts w:hint="eastAsia"/>
              </w:rPr>
              <w:t>）</w:t>
            </w:r>
          </w:p>
        </w:tc>
        <w:tc>
          <w:tcPr>
            <w:tcW w:w="1843" w:type="dxa"/>
            <w:vAlign w:val="center"/>
          </w:tcPr>
          <w:p w:rsidR="004A6B8F" w:rsidRPr="009B2209" w:rsidRDefault="009B2209" w:rsidP="00947210">
            <w:pPr>
              <w:spacing w:line="360" w:lineRule="auto"/>
              <w:jc w:val="center"/>
            </w:pPr>
            <w:r>
              <w:rPr>
                <w:rFonts w:hint="eastAsia"/>
              </w:rPr>
              <w:t>第</w:t>
            </w:r>
            <w:r>
              <w:rPr>
                <w:rFonts w:hint="eastAsia"/>
              </w:rPr>
              <w:t>1</w:t>
            </w:r>
            <w:r>
              <w:rPr>
                <w:rFonts w:hint="eastAsia"/>
              </w:rPr>
              <w:t>学期</w:t>
            </w:r>
          </w:p>
        </w:tc>
        <w:tc>
          <w:tcPr>
            <w:tcW w:w="1326" w:type="dxa"/>
            <w:vAlign w:val="center"/>
          </w:tcPr>
          <w:p w:rsidR="004A6B8F" w:rsidRPr="009B2209" w:rsidRDefault="00BD3E54" w:rsidP="00947210">
            <w:pPr>
              <w:spacing w:line="360" w:lineRule="auto"/>
              <w:jc w:val="center"/>
            </w:pPr>
            <w:r>
              <w:rPr>
                <w:rFonts w:hint="eastAsia"/>
              </w:rPr>
              <w:t>考试</w:t>
            </w:r>
          </w:p>
        </w:tc>
      </w:tr>
      <w:tr w:rsidR="004A6B8F" w:rsidTr="002734DD">
        <w:tc>
          <w:tcPr>
            <w:tcW w:w="2943" w:type="dxa"/>
          </w:tcPr>
          <w:p w:rsidR="004A6B8F" w:rsidRPr="009B2209" w:rsidRDefault="009B2209" w:rsidP="004F6776">
            <w:pPr>
              <w:spacing w:line="360" w:lineRule="auto"/>
              <w:jc w:val="left"/>
            </w:pPr>
            <w:r>
              <w:rPr>
                <w:rFonts w:hint="eastAsia"/>
                <w:szCs w:val="21"/>
              </w:rPr>
              <w:t>马克思主义基本原理</w:t>
            </w:r>
          </w:p>
        </w:tc>
        <w:tc>
          <w:tcPr>
            <w:tcW w:w="709" w:type="dxa"/>
            <w:vAlign w:val="center"/>
          </w:tcPr>
          <w:p w:rsidR="004A6B8F" w:rsidRPr="009B2209" w:rsidRDefault="009B2209" w:rsidP="00947210">
            <w:pPr>
              <w:spacing w:line="360" w:lineRule="auto"/>
              <w:jc w:val="center"/>
            </w:pPr>
            <w:r>
              <w:rPr>
                <w:rFonts w:hint="eastAsia"/>
              </w:rPr>
              <w:t>3</w:t>
            </w:r>
          </w:p>
        </w:tc>
        <w:tc>
          <w:tcPr>
            <w:tcW w:w="1701" w:type="dxa"/>
            <w:vAlign w:val="center"/>
          </w:tcPr>
          <w:p w:rsidR="004A6B8F" w:rsidRPr="009B2209" w:rsidRDefault="009B2209" w:rsidP="00947210">
            <w:pPr>
              <w:spacing w:line="360" w:lineRule="auto"/>
              <w:jc w:val="center"/>
            </w:pPr>
            <w:r>
              <w:rPr>
                <w:rFonts w:hint="eastAsia"/>
              </w:rPr>
              <w:t>54</w:t>
            </w:r>
            <w:r>
              <w:rPr>
                <w:rFonts w:hint="eastAsia"/>
              </w:rPr>
              <w:t>（</w:t>
            </w:r>
            <w:r>
              <w:rPr>
                <w:rFonts w:hint="eastAsia"/>
              </w:rPr>
              <w:t>18</w:t>
            </w:r>
            <w:r>
              <w:rPr>
                <w:rFonts w:hint="eastAsia"/>
              </w:rPr>
              <w:t>）</w:t>
            </w:r>
          </w:p>
        </w:tc>
        <w:tc>
          <w:tcPr>
            <w:tcW w:w="1843" w:type="dxa"/>
            <w:vAlign w:val="center"/>
          </w:tcPr>
          <w:p w:rsidR="004A6B8F" w:rsidRPr="009B2209" w:rsidRDefault="009B2209" w:rsidP="00947210">
            <w:pPr>
              <w:spacing w:line="360" w:lineRule="auto"/>
              <w:jc w:val="center"/>
            </w:pPr>
            <w:r>
              <w:rPr>
                <w:rFonts w:hint="eastAsia"/>
              </w:rPr>
              <w:t>第</w:t>
            </w:r>
            <w:r>
              <w:rPr>
                <w:rFonts w:hint="eastAsia"/>
              </w:rPr>
              <w:t>3</w:t>
            </w:r>
            <w:r>
              <w:rPr>
                <w:rFonts w:hint="eastAsia"/>
              </w:rPr>
              <w:t>学期</w:t>
            </w:r>
          </w:p>
        </w:tc>
        <w:tc>
          <w:tcPr>
            <w:tcW w:w="1326" w:type="dxa"/>
            <w:vAlign w:val="center"/>
          </w:tcPr>
          <w:p w:rsidR="004A6B8F" w:rsidRPr="009B2209" w:rsidRDefault="00BD3E54" w:rsidP="00947210">
            <w:pPr>
              <w:spacing w:line="360" w:lineRule="auto"/>
              <w:jc w:val="center"/>
            </w:pPr>
            <w:r>
              <w:rPr>
                <w:rFonts w:hint="eastAsia"/>
              </w:rPr>
              <w:t>考试</w:t>
            </w:r>
          </w:p>
        </w:tc>
      </w:tr>
      <w:tr w:rsidR="004A6B8F" w:rsidTr="002734DD">
        <w:tc>
          <w:tcPr>
            <w:tcW w:w="2943" w:type="dxa"/>
          </w:tcPr>
          <w:p w:rsidR="004A6B8F" w:rsidRPr="009B2209" w:rsidRDefault="009B2209" w:rsidP="004F6776">
            <w:pPr>
              <w:spacing w:line="360" w:lineRule="auto"/>
              <w:jc w:val="left"/>
            </w:pPr>
            <w:r>
              <w:rPr>
                <w:rFonts w:hint="eastAsia"/>
                <w:spacing w:val="-14"/>
                <w:szCs w:val="21"/>
              </w:rPr>
              <w:t>毛泽东思想和中国特色社会主义理论体系概论</w:t>
            </w:r>
          </w:p>
        </w:tc>
        <w:tc>
          <w:tcPr>
            <w:tcW w:w="709" w:type="dxa"/>
            <w:vAlign w:val="center"/>
          </w:tcPr>
          <w:p w:rsidR="004A6B8F" w:rsidRPr="009B2209" w:rsidRDefault="009B2209" w:rsidP="00947210">
            <w:pPr>
              <w:spacing w:line="360" w:lineRule="auto"/>
              <w:jc w:val="center"/>
            </w:pPr>
            <w:r>
              <w:rPr>
                <w:rFonts w:hint="eastAsia"/>
              </w:rPr>
              <w:t>5</w:t>
            </w:r>
          </w:p>
        </w:tc>
        <w:tc>
          <w:tcPr>
            <w:tcW w:w="1701" w:type="dxa"/>
            <w:vAlign w:val="center"/>
          </w:tcPr>
          <w:p w:rsidR="004A6B8F" w:rsidRPr="009B2209" w:rsidRDefault="009B2209" w:rsidP="00947210">
            <w:pPr>
              <w:spacing w:line="360" w:lineRule="auto"/>
              <w:jc w:val="center"/>
            </w:pPr>
            <w:r>
              <w:rPr>
                <w:rFonts w:hint="eastAsia"/>
              </w:rPr>
              <w:t>90</w:t>
            </w:r>
            <w:r>
              <w:rPr>
                <w:rFonts w:hint="eastAsia"/>
              </w:rPr>
              <w:t>（</w:t>
            </w:r>
            <w:r>
              <w:rPr>
                <w:rFonts w:hint="eastAsia"/>
              </w:rPr>
              <w:t>30</w:t>
            </w:r>
            <w:r>
              <w:rPr>
                <w:rFonts w:hint="eastAsia"/>
              </w:rPr>
              <w:t>）</w:t>
            </w:r>
          </w:p>
        </w:tc>
        <w:tc>
          <w:tcPr>
            <w:tcW w:w="1843" w:type="dxa"/>
            <w:vAlign w:val="center"/>
          </w:tcPr>
          <w:p w:rsidR="004A6B8F" w:rsidRPr="009B2209" w:rsidRDefault="009B2209" w:rsidP="00947210">
            <w:pPr>
              <w:spacing w:line="360" w:lineRule="auto"/>
              <w:jc w:val="center"/>
            </w:pPr>
            <w:r>
              <w:rPr>
                <w:rFonts w:hint="eastAsia"/>
              </w:rPr>
              <w:t>第</w:t>
            </w:r>
            <w:r>
              <w:rPr>
                <w:rFonts w:hint="eastAsia"/>
              </w:rPr>
              <w:t>4</w:t>
            </w:r>
            <w:r>
              <w:rPr>
                <w:rFonts w:hint="eastAsia"/>
              </w:rPr>
              <w:t>或</w:t>
            </w:r>
            <w:r>
              <w:rPr>
                <w:rFonts w:hint="eastAsia"/>
              </w:rPr>
              <w:t>5</w:t>
            </w:r>
            <w:r>
              <w:rPr>
                <w:rFonts w:hint="eastAsia"/>
              </w:rPr>
              <w:t>学期</w:t>
            </w:r>
          </w:p>
        </w:tc>
        <w:tc>
          <w:tcPr>
            <w:tcW w:w="1326" w:type="dxa"/>
            <w:vAlign w:val="center"/>
          </w:tcPr>
          <w:p w:rsidR="004A6B8F" w:rsidRPr="009B2209" w:rsidRDefault="00BD3E54" w:rsidP="00947210">
            <w:pPr>
              <w:spacing w:line="360" w:lineRule="auto"/>
              <w:jc w:val="center"/>
            </w:pPr>
            <w:r>
              <w:rPr>
                <w:rFonts w:hint="eastAsia"/>
              </w:rPr>
              <w:t>考试</w:t>
            </w:r>
          </w:p>
        </w:tc>
      </w:tr>
      <w:tr w:rsidR="004A6B8F" w:rsidTr="002734DD">
        <w:tc>
          <w:tcPr>
            <w:tcW w:w="2943" w:type="dxa"/>
          </w:tcPr>
          <w:p w:rsidR="004A6B8F" w:rsidRPr="009B2209" w:rsidRDefault="004950B2" w:rsidP="004F6776">
            <w:pPr>
              <w:spacing w:line="360" w:lineRule="auto"/>
              <w:jc w:val="left"/>
            </w:pPr>
            <w:r>
              <w:rPr>
                <w:rFonts w:hint="eastAsia"/>
                <w:szCs w:val="21"/>
              </w:rPr>
              <w:t>形</w:t>
            </w:r>
            <w:r w:rsidR="00A603D9">
              <w:rPr>
                <w:rFonts w:hint="eastAsia"/>
                <w:szCs w:val="21"/>
              </w:rPr>
              <w:t>势</w:t>
            </w:r>
            <w:r>
              <w:rPr>
                <w:rFonts w:hint="eastAsia"/>
                <w:szCs w:val="21"/>
              </w:rPr>
              <w:t>与政策</w:t>
            </w:r>
          </w:p>
        </w:tc>
        <w:tc>
          <w:tcPr>
            <w:tcW w:w="709" w:type="dxa"/>
            <w:vAlign w:val="center"/>
          </w:tcPr>
          <w:p w:rsidR="004A6B8F" w:rsidRPr="009B2209" w:rsidRDefault="004950B2" w:rsidP="00947210">
            <w:pPr>
              <w:spacing w:line="360" w:lineRule="auto"/>
              <w:jc w:val="center"/>
            </w:pPr>
            <w:r>
              <w:rPr>
                <w:rFonts w:hint="eastAsia"/>
              </w:rPr>
              <w:t>2</w:t>
            </w:r>
          </w:p>
        </w:tc>
        <w:tc>
          <w:tcPr>
            <w:tcW w:w="1701" w:type="dxa"/>
            <w:vAlign w:val="center"/>
          </w:tcPr>
          <w:p w:rsidR="004A6B8F" w:rsidRPr="009B2209" w:rsidRDefault="004950B2" w:rsidP="00947210">
            <w:pPr>
              <w:spacing w:line="360" w:lineRule="auto"/>
              <w:jc w:val="center"/>
            </w:pPr>
            <w:r>
              <w:rPr>
                <w:rFonts w:hint="eastAsia"/>
              </w:rPr>
              <w:t>36</w:t>
            </w:r>
            <w:r>
              <w:rPr>
                <w:rFonts w:hint="eastAsia"/>
              </w:rPr>
              <w:t>（</w:t>
            </w:r>
            <w:r>
              <w:rPr>
                <w:rFonts w:hint="eastAsia"/>
              </w:rPr>
              <w:t>12</w:t>
            </w:r>
            <w:r>
              <w:rPr>
                <w:rFonts w:hint="eastAsia"/>
              </w:rPr>
              <w:t>）</w:t>
            </w:r>
          </w:p>
        </w:tc>
        <w:tc>
          <w:tcPr>
            <w:tcW w:w="1843" w:type="dxa"/>
            <w:vAlign w:val="center"/>
          </w:tcPr>
          <w:p w:rsidR="004A6B8F" w:rsidRPr="009B2209" w:rsidRDefault="004950B2" w:rsidP="00947210">
            <w:pPr>
              <w:spacing w:line="360" w:lineRule="auto"/>
              <w:jc w:val="center"/>
            </w:pPr>
            <w:r>
              <w:rPr>
                <w:rFonts w:hint="eastAsia"/>
              </w:rPr>
              <w:t>第</w:t>
            </w:r>
            <w:r>
              <w:rPr>
                <w:rFonts w:hint="eastAsia"/>
              </w:rPr>
              <w:t>1-8</w:t>
            </w:r>
            <w:r>
              <w:rPr>
                <w:rFonts w:hint="eastAsia"/>
              </w:rPr>
              <w:t>学期</w:t>
            </w:r>
          </w:p>
        </w:tc>
        <w:tc>
          <w:tcPr>
            <w:tcW w:w="1326" w:type="dxa"/>
            <w:vAlign w:val="center"/>
          </w:tcPr>
          <w:p w:rsidR="004A6B8F" w:rsidRPr="009B2209" w:rsidRDefault="00BD3E54" w:rsidP="00947210">
            <w:pPr>
              <w:spacing w:line="360" w:lineRule="auto"/>
              <w:jc w:val="center"/>
            </w:pPr>
            <w:r>
              <w:rPr>
                <w:rFonts w:hint="eastAsia"/>
              </w:rPr>
              <w:t>考查</w:t>
            </w:r>
          </w:p>
        </w:tc>
      </w:tr>
      <w:tr w:rsidR="004A6B8F" w:rsidTr="002734DD">
        <w:tc>
          <w:tcPr>
            <w:tcW w:w="2943" w:type="dxa"/>
          </w:tcPr>
          <w:p w:rsidR="004A6B8F" w:rsidRPr="009B2209" w:rsidRDefault="00D92022" w:rsidP="004F6776">
            <w:pPr>
              <w:spacing w:line="360" w:lineRule="auto"/>
              <w:jc w:val="left"/>
            </w:pPr>
            <w:r w:rsidRPr="00D92022">
              <w:rPr>
                <w:rFonts w:hint="eastAsia"/>
              </w:rPr>
              <w:t>中国近现代史纲要</w:t>
            </w:r>
          </w:p>
        </w:tc>
        <w:tc>
          <w:tcPr>
            <w:tcW w:w="709" w:type="dxa"/>
            <w:vAlign w:val="center"/>
          </w:tcPr>
          <w:p w:rsidR="004A6B8F" w:rsidRPr="009B2209" w:rsidRDefault="00D92022" w:rsidP="00947210">
            <w:pPr>
              <w:spacing w:line="360" w:lineRule="auto"/>
              <w:jc w:val="center"/>
            </w:pPr>
            <w:r>
              <w:rPr>
                <w:rFonts w:hint="eastAsia"/>
              </w:rPr>
              <w:t>3</w:t>
            </w:r>
          </w:p>
        </w:tc>
        <w:tc>
          <w:tcPr>
            <w:tcW w:w="1701" w:type="dxa"/>
            <w:vAlign w:val="center"/>
          </w:tcPr>
          <w:p w:rsidR="004A6B8F" w:rsidRPr="009B2209" w:rsidRDefault="00D92022" w:rsidP="00947210">
            <w:pPr>
              <w:spacing w:line="360" w:lineRule="auto"/>
              <w:jc w:val="center"/>
            </w:pPr>
            <w:r>
              <w:rPr>
                <w:rFonts w:hint="eastAsia"/>
              </w:rPr>
              <w:t>54</w:t>
            </w:r>
            <w:r>
              <w:rPr>
                <w:rFonts w:hint="eastAsia"/>
              </w:rPr>
              <w:t>（</w:t>
            </w:r>
            <w:r>
              <w:rPr>
                <w:rFonts w:hint="eastAsia"/>
              </w:rPr>
              <w:t>18</w:t>
            </w:r>
            <w:r>
              <w:rPr>
                <w:rFonts w:hint="eastAsia"/>
              </w:rPr>
              <w:t>）</w:t>
            </w:r>
          </w:p>
        </w:tc>
        <w:tc>
          <w:tcPr>
            <w:tcW w:w="1843" w:type="dxa"/>
            <w:vAlign w:val="center"/>
          </w:tcPr>
          <w:p w:rsidR="004A6B8F" w:rsidRPr="009B2209" w:rsidRDefault="00D92022" w:rsidP="00947210">
            <w:pPr>
              <w:spacing w:line="360" w:lineRule="auto"/>
              <w:jc w:val="center"/>
            </w:pPr>
            <w:r>
              <w:rPr>
                <w:rFonts w:hint="eastAsia"/>
              </w:rPr>
              <w:t>第</w:t>
            </w:r>
            <w:r>
              <w:rPr>
                <w:rFonts w:hint="eastAsia"/>
              </w:rPr>
              <w:t>2</w:t>
            </w:r>
            <w:r>
              <w:rPr>
                <w:rFonts w:hint="eastAsia"/>
              </w:rPr>
              <w:t>学期</w:t>
            </w:r>
          </w:p>
        </w:tc>
        <w:tc>
          <w:tcPr>
            <w:tcW w:w="1326" w:type="dxa"/>
            <w:vAlign w:val="center"/>
          </w:tcPr>
          <w:p w:rsidR="004A6B8F" w:rsidRPr="009B2209" w:rsidRDefault="00D92022" w:rsidP="00947210">
            <w:pPr>
              <w:spacing w:line="360" w:lineRule="auto"/>
              <w:jc w:val="center"/>
            </w:pPr>
            <w:r>
              <w:rPr>
                <w:rFonts w:hint="eastAsia"/>
              </w:rPr>
              <w:t>考</w:t>
            </w:r>
            <w:r w:rsidR="007F13D7">
              <w:rPr>
                <w:rFonts w:hint="eastAsia"/>
              </w:rPr>
              <w:t>试</w:t>
            </w:r>
          </w:p>
        </w:tc>
      </w:tr>
      <w:tr w:rsidR="004A6B8F" w:rsidTr="002734DD">
        <w:tc>
          <w:tcPr>
            <w:tcW w:w="2943" w:type="dxa"/>
          </w:tcPr>
          <w:p w:rsidR="004A6B8F" w:rsidRPr="009B2209" w:rsidRDefault="00C909E4" w:rsidP="004F6776">
            <w:pPr>
              <w:spacing w:line="360" w:lineRule="auto"/>
              <w:jc w:val="left"/>
            </w:pPr>
            <w:r w:rsidRPr="00C909E4">
              <w:rPr>
                <w:rFonts w:hint="eastAsia"/>
              </w:rPr>
              <w:t>铸牢中华民族共同体意识</w:t>
            </w:r>
          </w:p>
        </w:tc>
        <w:tc>
          <w:tcPr>
            <w:tcW w:w="709" w:type="dxa"/>
            <w:vAlign w:val="center"/>
          </w:tcPr>
          <w:p w:rsidR="004A6B8F" w:rsidRPr="009B2209" w:rsidRDefault="00C909E4" w:rsidP="00947210">
            <w:pPr>
              <w:spacing w:line="360" w:lineRule="auto"/>
              <w:jc w:val="center"/>
            </w:pPr>
            <w:r>
              <w:rPr>
                <w:rFonts w:hint="eastAsia"/>
              </w:rPr>
              <w:t>2</w:t>
            </w:r>
          </w:p>
        </w:tc>
        <w:tc>
          <w:tcPr>
            <w:tcW w:w="1701" w:type="dxa"/>
            <w:vAlign w:val="center"/>
          </w:tcPr>
          <w:p w:rsidR="004A6B8F" w:rsidRPr="009B2209" w:rsidRDefault="00C909E4" w:rsidP="00947210">
            <w:pPr>
              <w:spacing w:line="360" w:lineRule="auto"/>
              <w:jc w:val="center"/>
            </w:pPr>
            <w:r>
              <w:rPr>
                <w:rFonts w:hint="eastAsia"/>
              </w:rPr>
              <w:t>36</w:t>
            </w:r>
            <w:r>
              <w:rPr>
                <w:rFonts w:hint="eastAsia"/>
              </w:rPr>
              <w:t>（</w:t>
            </w:r>
            <w:r>
              <w:rPr>
                <w:rFonts w:hint="eastAsia"/>
              </w:rPr>
              <w:t>12</w:t>
            </w:r>
            <w:r>
              <w:rPr>
                <w:rFonts w:hint="eastAsia"/>
              </w:rPr>
              <w:t>）</w:t>
            </w:r>
          </w:p>
        </w:tc>
        <w:tc>
          <w:tcPr>
            <w:tcW w:w="1843" w:type="dxa"/>
            <w:vAlign w:val="center"/>
          </w:tcPr>
          <w:p w:rsidR="004A6B8F" w:rsidRPr="009B2209" w:rsidRDefault="00C909E4" w:rsidP="00947210">
            <w:pPr>
              <w:spacing w:line="360" w:lineRule="auto"/>
              <w:jc w:val="center"/>
            </w:pPr>
            <w:r>
              <w:rPr>
                <w:rFonts w:hint="eastAsia"/>
              </w:rPr>
              <w:t>第</w:t>
            </w:r>
            <w:r>
              <w:rPr>
                <w:rFonts w:hint="eastAsia"/>
              </w:rPr>
              <w:t>2</w:t>
            </w:r>
            <w:r>
              <w:rPr>
                <w:rFonts w:hint="eastAsia"/>
              </w:rPr>
              <w:t>学期</w:t>
            </w:r>
          </w:p>
        </w:tc>
        <w:tc>
          <w:tcPr>
            <w:tcW w:w="1326" w:type="dxa"/>
            <w:vAlign w:val="center"/>
          </w:tcPr>
          <w:p w:rsidR="004A6B8F" w:rsidRPr="009B2209" w:rsidRDefault="00C909E4" w:rsidP="00947210">
            <w:pPr>
              <w:spacing w:line="360" w:lineRule="auto"/>
              <w:jc w:val="center"/>
            </w:pPr>
            <w:r>
              <w:rPr>
                <w:rFonts w:hint="eastAsia"/>
              </w:rPr>
              <w:t>考查</w:t>
            </w:r>
          </w:p>
        </w:tc>
      </w:tr>
      <w:tr w:rsidR="0011212E" w:rsidTr="002734DD">
        <w:tc>
          <w:tcPr>
            <w:tcW w:w="2943" w:type="dxa"/>
          </w:tcPr>
          <w:p w:rsidR="0011212E" w:rsidRPr="009B2209" w:rsidRDefault="0011212E" w:rsidP="004F6776">
            <w:pPr>
              <w:spacing w:line="360" w:lineRule="auto"/>
              <w:jc w:val="center"/>
            </w:pPr>
            <w:r>
              <w:rPr>
                <w:rFonts w:hint="eastAsia"/>
              </w:rPr>
              <w:t>小计</w:t>
            </w:r>
          </w:p>
        </w:tc>
        <w:tc>
          <w:tcPr>
            <w:tcW w:w="5579" w:type="dxa"/>
            <w:gridSpan w:val="4"/>
          </w:tcPr>
          <w:p w:rsidR="0011212E" w:rsidRPr="009B2209" w:rsidRDefault="0016660C" w:rsidP="0011212E">
            <w:pPr>
              <w:spacing w:line="360" w:lineRule="auto"/>
              <w:jc w:val="center"/>
            </w:pPr>
            <w:r>
              <w:rPr>
                <w:rFonts w:hint="eastAsia"/>
              </w:rPr>
              <w:t>1</w:t>
            </w:r>
            <w:r>
              <w:t>8</w:t>
            </w:r>
            <w:r w:rsidR="0011212E">
              <w:rPr>
                <w:rFonts w:hint="eastAsia"/>
              </w:rPr>
              <w:t>学分</w:t>
            </w:r>
          </w:p>
        </w:tc>
      </w:tr>
    </w:tbl>
    <w:p w:rsidR="00672557" w:rsidRPr="0053610C" w:rsidRDefault="00D739E9" w:rsidP="00380E82">
      <w:pPr>
        <w:spacing w:line="360" w:lineRule="auto"/>
        <w:ind w:firstLineChars="133" w:firstLine="426"/>
        <w:rPr>
          <w:rFonts w:ascii="仿宋-gb2312" w:eastAsia="仿宋-gb2312" w:hAnsiTheme="minorEastAsia"/>
          <w:sz w:val="32"/>
          <w:szCs w:val="32"/>
        </w:rPr>
      </w:pPr>
      <w:r w:rsidRPr="0053610C">
        <w:rPr>
          <w:rFonts w:ascii="仿宋-gb2312" w:eastAsia="仿宋-gb2312" w:hAnsiTheme="minorEastAsia" w:hint="eastAsia"/>
          <w:sz w:val="32"/>
          <w:szCs w:val="32"/>
        </w:rPr>
        <w:t>（3）</w:t>
      </w:r>
      <w:r w:rsidR="004A7D2A" w:rsidRPr="0053610C">
        <w:rPr>
          <w:rFonts w:ascii="仿宋-gb2312" w:eastAsia="仿宋-gb2312" w:hAnsiTheme="minorEastAsia" w:hint="eastAsia"/>
          <w:sz w:val="32"/>
          <w:szCs w:val="32"/>
        </w:rPr>
        <w:t>大学外语</w:t>
      </w:r>
      <w:r w:rsidR="00672557" w:rsidRPr="0053610C">
        <w:rPr>
          <w:rFonts w:ascii="仿宋-gb2312" w:eastAsia="仿宋-gb2312" w:hAnsiTheme="minorEastAsia" w:hint="eastAsia"/>
          <w:sz w:val="32"/>
          <w:szCs w:val="32"/>
        </w:rPr>
        <w:t>、大学体育等通识教育必修课设置与</w:t>
      </w:r>
      <w:r w:rsidR="004A7D2A" w:rsidRPr="0053610C">
        <w:rPr>
          <w:rFonts w:ascii="仿宋-gb2312" w:eastAsia="仿宋-gb2312" w:hAnsiTheme="minorEastAsia" w:hint="eastAsia"/>
          <w:sz w:val="32"/>
          <w:szCs w:val="32"/>
        </w:rPr>
        <w:t>2017</w:t>
      </w:r>
      <w:r w:rsidR="00672557" w:rsidRPr="0053610C">
        <w:rPr>
          <w:rFonts w:ascii="仿宋-gb2312" w:eastAsia="仿宋-gb2312" w:hAnsiTheme="minorEastAsia" w:hint="eastAsia"/>
          <w:sz w:val="32"/>
          <w:szCs w:val="32"/>
        </w:rPr>
        <w:t>版相同。</w:t>
      </w:r>
    </w:p>
    <w:p w:rsidR="0016660C" w:rsidRPr="0053610C" w:rsidRDefault="0016660C" w:rsidP="00380E82">
      <w:pPr>
        <w:spacing w:line="360" w:lineRule="auto"/>
        <w:ind w:firstLineChars="133" w:firstLine="426"/>
        <w:rPr>
          <w:rFonts w:ascii="仿宋-gb2312" w:eastAsia="仿宋-gb2312" w:hAnsiTheme="minorEastAsia"/>
          <w:sz w:val="32"/>
          <w:szCs w:val="32"/>
        </w:rPr>
      </w:pPr>
      <w:r w:rsidRPr="0053610C">
        <w:rPr>
          <w:rFonts w:ascii="仿宋-gb2312" w:eastAsia="仿宋-gb2312" w:hAnsiTheme="minorEastAsia" w:hint="eastAsia"/>
          <w:sz w:val="32"/>
          <w:szCs w:val="32"/>
        </w:rPr>
        <w:t>（4）</w:t>
      </w:r>
      <w:r w:rsidR="006E7721" w:rsidRPr="0053610C">
        <w:rPr>
          <w:rFonts w:ascii="仿宋-gb2312" w:eastAsia="仿宋-gb2312" w:hAnsiTheme="minorEastAsia" w:hint="eastAsia"/>
          <w:sz w:val="32"/>
          <w:szCs w:val="32"/>
        </w:rPr>
        <w:t>《大学生心理健康教育》课程 2 学分 3</w:t>
      </w:r>
      <w:r w:rsidR="006E7721" w:rsidRPr="0053610C">
        <w:rPr>
          <w:rFonts w:ascii="仿宋-gb2312" w:eastAsia="仿宋-gb2312" w:hAnsiTheme="minorEastAsia"/>
          <w:sz w:val="32"/>
          <w:szCs w:val="32"/>
        </w:rPr>
        <w:t>2</w:t>
      </w:r>
      <w:r w:rsidR="006E7721" w:rsidRPr="0053610C">
        <w:rPr>
          <w:rFonts w:ascii="仿宋-gb2312" w:eastAsia="仿宋-gb2312" w:hAnsiTheme="minorEastAsia" w:hint="eastAsia"/>
          <w:sz w:val="32"/>
          <w:szCs w:val="32"/>
        </w:rPr>
        <w:t xml:space="preserve"> 学时安排</w:t>
      </w:r>
      <w:r w:rsidR="006E7721" w:rsidRPr="0053610C">
        <w:rPr>
          <w:rFonts w:ascii="仿宋-gb2312" w:eastAsia="仿宋-gb2312" w:hAnsiTheme="minorEastAsia" w:hint="eastAsia"/>
          <w:sz w:val="32"/>
          <w:szCs w:val="32"/>
        </w:rPr>
        <w:lastRenderedPageBreak/>
        <w:t>在第一学期进行</w:t>
      </w:r>
      <w:r w:rsidR="00C101F6" w:rsidRPr="0053610C">
        <w:rPr>
          <w:rFonts w:ascii="仿宋-gb2312" w:eastAsia="仿宋-gb2312" w:hAnsiTheme="minorEastAsia" w:hint="eastAsia"/>
          <w:sz w:val="32"/>
          <w:szCs w:val="32"/>
        </w:rPr>
        <w:t>。</w:t>
      </w:r>
    </w:p>
    <w:p w:rsidR="00A06967" w:rsidRPr="004F2513" w:rsidRDefault="007F6E6B" w:rsidP="00380E82">
      <w:pPr>
        <w:spacing w:line="360" w:lineRule="auto"/>
        <w:ind w:firstLineChars="133" w:firstLine="426"/>
        <w:rPr>
          <w:rFonts w:ascii="仿宋-gb2312" w:eastAsia="仿宋-gb2312" w:hAnsiTheme="minorEastAsia"/>
          <w:sz w:val="32"/>
          <w:szCs w:val="32"/>
        </w:rPr>
      </w:pPr>
      <w:r w:rsidRPr="004F2513">
        <w:rPr>
          <w:rFonts w:ascii="仿宋-gb2312" w:eastAsia="仿宋-gb2312" w:hAnsiTheme="minorEastAsia" w:hint="eastAsia"/>
          <w:sz w:val="32"/>
          <w:szCs w:val="32"/>
        </w:rPr>
        <w:t>（5）</w:t>
      </w:r>
      <w:r w:rsidR="00146931" w:rsidRPr="004F2513">
        <w:rPr>
          <w:rFonts w:ascii="仿宋-gb2312" w:eastAsia="仿宋-gb2312" w:hAnsiTheme="minorEastAsia" w:hint="eastAsia"/>
          <w:sz w:val="32"/>
          <w:szCs w:val="32"/>
        </w:rPr>
        <w:t>通识教育选修课程</w:t>
      </w:r>
      <w:r w:rsidR="00A06967" w:rsidRPr="004F2513">
        <w:rPr>
          <w:rFonts w:ascii="仿宋-gb2312" w:eastAsia="仿宋-gb2312" w:hAnsiTheme="minorEastAsia" w:hint="eastAsia"/>
          <w:sz w:val="32"/>
          <w:szCs w:val="32"/>
        </w:rPr>
        <w:t>至少取得10个学分方可毕业，修读课程中必须包含我院五类通识选修课程类型</w:t>
      </w:r>
      <w:r w:rsidR="00F0774B" w:rsidRPr="004F2513">
        <w:rPr>
          <w:rFonts w:ascii="仿宋-gb2312" w:eastAsia="仿宋-gb2312" w:hAnsiTheme="minorEastAsia" w:hint="eastAsia"/>
          <w:sz w:val="32"/>
          <w:szCs w:val="32"/>
        </w:rPr>
        <w:t>，每类课程原则上不得少于2学分</w:t>
      </w:r>
      <w:r w:rsidR="00A06967" w:rsidRPr="004F2513">
        <w:rPr>
          <w:rFonts w:ascii="仿宋-gb2312" w:eastAsia="仿宋-gb2312" w:hAnsiTheme="minorEastAsia" w:hint="eastAsia"/>
          <w:sz w:val="32"/>
          <w:szCs w:val="32"/>
        </w:rPr>
        <w:t>。</w:t>
      </w:r>
    </w:p>
    <w:p w:rsidR="00312CE6" w:rsidRPr="004F2513" w:rsidRDefault="001C05E4"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2</w:t>
      </w:r>
      <w:r w:rsidR="006605F3" w:rsidRPr="004F2513">
        <w:rPr>
          <w:rFonts w:ascii="仿宋-gb2312" w:eastAsia="仿宋-gb2312" w:hAnsiTheme="minorEastAsia" w:hint="eastAsia"/>
          <w:sz w:val="32"/>
          <w:szCs w:val="32"/>
        </w:rPr>
        <w:t>.</w:t>
      </w:r>
      <w:r w:rsidR="00312CE6" w:rsidRPr="004F2513">
        <w:rPr>
          <w:rFonts w:ascii="仿宋-gb2312" w:eastAsia="仿宋-gb2312" w:hAnsiTheme="minorEastAsia" w:hint="eastAsia"/>
          <w:sz w:val="32"/>
          <w:szCs w:val="32"/>
        </w:rPr>
        <w:t>专业类基础课</w:t>
      </w:r>
    </w:p>
    <w:p w:rsidR="00672557" w:rsidRPr="004F2513" w:rsidRDefault="00312CE6"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各专业类基础课</w:t>
      </w:r>
      <w:r w:rsidR="00672557" w:rsidRPr="004F2513">
        <w:rPr>
          <w:rFonts w:ascii="仿宋-gb2312" w:eastAsia="仿宋-gb2312" w:hAnsiTheme="minorEastAsia" w:hint="eastAsia"/>
          <w:sz w:val="32"/>
          <w:szCs w:val="32"/>
        </w:rPr>
        <w:t>应根据《标准》，结合专业</w:t>
      </w:r>
      <w:r w:rsidR="009C324B" w:rsidRPr="004F2513">
        <w:rPr>
          <w:rFonts w:ascii="仿宋-gb2312" w:eastAsia="仿宋-gb2312" w:hAnsiTheme="minorEastAsia" w:hint="eastAsia"/>
          <w:sz w:val="32"/>
          <w:szCs w:val="32"/>
        </w:rPr>
        <w:t>类性质特点，设置专业类基础课模块</w:t>
      </w:r>
      <w:r w:rsidR="00672557" w:rsidRPr="004F2513">
        <w:rPr>
          <w:rFonts w:ascii="仿宋-gb2312" w:eastAsia="仿宋-gb2312" w:hAnsiTheme="minorEastAsia" w:hint="eastAsia"/>
          <w:sz w:val="32"/>
          <w:szCs w:val="32"/>
        </w:rPr>
        <w:t>。理工科各专业应将大学数学、大学物理、大学化学等纳入专业类基础课。</w:t>
      </w:r>
    </w:p>
    <w:p w:rsidR="00694C10" w:rsidRPr="004F2513" w:rsidRDefault="001C05E4"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3</w:t>
      </w:r>
      <w:r w:rsidR="006605F3" w:rsidRPr="004F2513">
        <w:rPr>
          <w:rFonts w:ascii="仿宋-gb2312" w:eastAsia="仿宋-gb2312" w:hAnsiTheme="minorEastAsia" w:hint="eastAsia"/>
          <w:sz w:val="32"/>
          <w:szCs w:val="32"/>
        </w:rPr>
        <w:t>.</w:t>
      </w:r>
      <w:r w:rsidR="00770A83" w:rsidRPr="004F2513">
        <w:rPr>
          <w:rFonts w:ascii="仿宋-gb2312" w:eastAsia="仿宋-gb2312" w:hAnsiTheme="minorEastAsia" w:hint="eastAsia"/>
          <w:sz w:val="32"/>
          <w:szCs w:val="32"/>
        </w:rPr>
        <w:t>专业主干课</w:t>
      </w:r>
    </w:p>
    <w:p w:rsidR="00672557" w:rsidRPr="004F2513" w:rsidRDefault="00770A83"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专业主干</w:t>
      </w:r>
      <w:r w:rsidR="00672557" w:rsidRPr="004F2513">
        <w:rPr>
          <w:rFonts w:ascii="仿宋-gb2312" w:eastAsia="仿宋-gb2312" w:hAnsiTheme="minorEastAsia" w:hint="eastAsia"/>
          <w:sz w:val="32"/>
          <w:szCs w:val="32"/>
        </w:rPr>
        <w:t>课由反映该专业区别于其他专业的本质特征、培养学生专业思维和能力的专业必修</w:t>
      </w:r>
      <w:r w:rsidR="001E3858" w:rsidRPr="004F2513">
        <w:rPr>
          <w:rFonts w:ascii="仿宋-gb2312" w:eastAsia="仿宋-gb2312" w:hAnsiTheme="minorEastAsia" w:hint="eastAsia"/>
          <w:sz w:val="32"/>
          <w:szCs w:val="32"/>
        </w:rPr>
        <w:t>课组成。每一</w:t>
      </w:r>
      <w:r w:rsidR="00E66230" w:rsidRPr="004F2513">
        <w:rPr>
          <w:rFonts w:ascii="仿宋-gb2312" w:eastAsia="仿宋-gb2312" w:hAnsiTheme="minorEastAsia" w:hint="eastAsia"/>
          <w:sz w:val="32"/>
          <w:szCs w:val="32"/>
        </w:rPr>
        <w:t>个</w:t>
      </w:r>
      <w:r w:rsidR="001E3858" w:rsidRPr="004F2513">
        <w:rPr>
          <w:rFonts w:ascii="仿宋-gb2312" w:eastAsia="仿宋-gb2312" w:hAnsiTheme="minorEastAsia" w:hint="eastAsia"/>
          <w:sz w:val="32"/>
          <w:szCs w:val="32"/>
        </w:rPr>
        <w:t>专业应根据《标准》和专业培养目标规格要求设置专业主干</w:t>
      </w:r>
      <w:r w:rsidR="00672557" w:rsidRPr="004F2513">
        <w:rPr>
          <w:rFonts w:ascii="仿宋-gb2312" w:eastAsia="仿宋-gb2312" w:hAnsiTheme="minorEastAsia" w:hint="eastAsia"/>
          <w:sz w:val="32"/>
          <w:szCs w:val="32"/>
        </w:rPr>
        <w:t>课模块。</w:t>
      </w:r>
    </w:p>
    <w:p w:rsidR="005C6325" w:rsidRPr="004F2513" w:rsidRDefault="001C05E4"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4</w:t>
      </w:r>
      <w:r w:rsidR="006605F3" w:rsidRPr="004F2513">
        <w:rPr>
          <w:rFonts w:ascii="仿宋-gb2312" w:eastAsia="仿宋-gb2312" w:hAnsiTheme="minorEastAsia" w:hint="eastAsia"/>
          <w:sz w:val="32"/>
          <w:szCs w:val="32"/>
        </w:rPr>
        <w:t>.</w:t>
      </w:r>
      <w:r w:rsidR="00770A83" w:rsidRPr="004F2513">
        <w:rPr>
          <w:rFonts w:ascii="仿宋-gb2312" w:eastAsia="仿宋-gb2312" w:hAnsiTheme="minorEastAsia" w:hint="eastAsia"/>
          <w:sz w:val="32"/>
          <w:szCs w:val="32"/>
        </w:rPr>
        <w:t>专业方向课</w:t>
      </w:r>
    </w:p>
    <w:p w:rsidR="00770A83" w:rsidRPr="004F2513" w:rsidRDefault="00770A83"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专业方向课由反映学科前沿、体现专业特色和优势、满足学生不同学习兴趣的模块课程组成。每一专业应根据学业深造、专业拓展、就业创业等不同学生发展类型设置不同课程模块。</w:t>
      </w:r>
    </w:p>
    <w:p w:rsidR="007274EC" w:rsidRPr="004F2513" w:rsidRDefault="001C05E4"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5</w:t>
      </w:r>
      <w:r w:rsidR="006605F3" w:rsidRPr="004F2513">
        <w:rPr>
          <w:rFonts w:ascii="仿宋-gb2312" w:eastAsia="仿宋-gb2312" w:hAnsiTheme="minorEastAsia" w:hint="eastAsia"/>
          <w:sz w:val="32"/>
          <w:szCs w:val="32"/>
        </w:rPr>
        <w:t>.</w:t>
      </w:r>
      <w:r w:rsidR="003E5DD1" w:rsidRPr="004F2513">
        <w:rPr>
          <w:rFonts w:ascii="仿宋-gb2312" w:eastAsia="仿宋-gb2312" w:hAnsiTheme="minorEastAsia" w:hint="eastAsia"/>
          <w:sz w:val="32"/>
          <w:szCs w:val="32"/>
        </w:rPr>
        <w:t>创新创业科研训练和实践环节</w:t>
      </w:r>
    </w:p>
    <w:p w:rsidR="00672557" w:rsidRPr="004F2513" w:rsidRDefault="00672557"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主要包括</w:t>
      </w:r>
      <w:r w:rsidR="00A35516" w:rsidRPr="004F2513">
        <w:rPr>
          <w:rFonts w:ascii="仿宋-gb2312" w:eastAsia="仿宋-gb2312" w:hAnsiTheme="minorEastAsia" w:hint="eastAsia"/>
          <w:sz w:val="32"/>
          <w:szCs w:val="32"/>
        </w:rPr>
        <w:t>职业生涯规划</w:t>
      </w:r>
      <w:r w:rsidR="00CA5ACE" w:rsidRPr="004F2513">
        <w:rPr>
          <w:rFonts w:ascii="仿宋-gb2312" w:eastAsia="仿宋-gb2312" w:hAnsiTheme="minorEastAsia" w:hint="eastAsia"/>
          <w:sz w:val="32"/>
          <w:szCs w:val="32"/>
        </w:rPr>
        <w:t>课程1学分</w:t>
      </w:r>
      <w:r w:rsidR="00A35516" w:rsidRPr="004F2513">
        <w:rPr>
          <w:rFonts w:ascii="仿宋-gb2312" w:eastAsia="仿宋-gb2312" w:hAnsiTheme="minorEastAsia" w:hint="eastAsia"/>
          <w:sz w:val="32"/>
          <w:szCs w:val="32"/>
        </w:rPr>
        <w:t>、就业指导与职业发展</w:t>
      </w:r>
      <w:r w:rsidR="00CA5ACE" w:rsidRPr="004F2513">
        <w:rPr>
          <w:rFonts w:ascii="仿宋-gb2312" w:eastAsia="仿宋-gb2312" w:hAnsiTheme="minorEastAsia" w:hint="eastAsia"/>
          <w:sz w:val="32"/>
          <w:szCs w:val="32"/>
        </w:rPr>
        <w:t>课程1学分</w:t>
      </w:r>
      <w:r w:rsidR="00A35516" w:rsidRPr="004F2513">
        <w:rPr>
          <w:rFonts w:ascii="仿宋-gb2312" w:eastAsia="仿宋-gb2312" w:hAnsiTheme="minorEastAsia" w:hint="eastAsia"/>
          <w:sz w:val="32"/>
          <w:szCs w:val="32"/>
        </w:rPr>
        <w:t>、创业课程</w:t>
      </w:r>
      <w:r w:rsidR="00CA5ACE" w:rsidRPr="004F2513">
        <w:rPr>
          <w:rFonts w:ascii="仿宋-gb2312" w:eastAsia="仿宋-gb2312" w:hAnsiTheme="minorEastAsia" w:hint="eastAsia"/>
          <w:sz w:val="32"/>
          <w:szCs w:val="32"/>
        </w:rPr>
        <w:t>2学分</w:t>
      </w:r>
      <w:r w:rsidR="00A35516" w:rsidRPr="004F2513">
        <w:rPr>
          <w:rFonts w:ascii="仿宋-gb2312" w:eastAsia="仿宋-gb2312" w:hAnsiTheme="minorEastAsia" w:hint="eastAsia"/>
          <w:sz w:val="32"/>
          <w:szCs w:val="32"/>
        </w:rPr>
        <w:t>、</w:t>
      </w:r>
      <w:r w:rsidRPr="004F2513">
        <w:rPr>
          <w:rFonts w:ascii="仿宋-gb2312" w:eastAsia="仿宋-gb2312" w:hAnsiTheme="minorEastAsia" w:hint="eastAsia"/>
          <w:sz w:val="32"/>
          <w:szCs w:val="32"/>
        </w:rPr>
        <w:t>专业（毕业）实习</w:t>
      </w:r>
      <w:r w:rsidR="00D51055" w:rsidRPr="004F2513">
        <w:rPr>
          <w:rFonts w:ascii="仿宋-gb2312" w:eastAsia="仿宋-gb2312" w:hAnsiTheme="minorEastAsia" w:hint="eastAsia"/>
          <w:sz w:val="32"/>
          <w:szCs w:val="32"/>
        </w:rPr>
        <w:t>6学分</w:t>
      </w:r>
      <w:r w:rsidRPr="004F2513">
        <w:rPr>
          <w:rFonts w:ascii="仿宋-gb2312" w:eastAsia="仿宋-gb2312" w:hAnsiTheme="minorEastAsia" w:hint="eastAsia"/>
          <w:sz w:val="32"/>
          <w:szCs w:val="32"/>
        </w:rPr>
        <w:t>、毕业论文（设计）</w:t>
      </w:r>
      <w:r w:rsidR="00CA5ACE" w:rsidRPr="004F2513">
        <w:rPr>
          <w:rFonts w:ascii="仿宋-gb2312" w:eastAsia="仿宋-gb2312" w:hAnsiTheme="minorEastAsia" w:hint="eastAsia"/>
          <w:sz w:val="32"/>
          <w:szCs w:val="32"/>
        </w:rPr>
        <w:t>4学分</w:t>
      </w:r>
      <w:r w:rsidRPr="004F2513">
        <w:rPr>
          <w:rFonts w:ascii="仿宋-gb2312" w:eastAsia="仿宋-gb2312" w:hAnsiTheme="minorEastAsia" w:hint="eastAsia"/>
          <w:sz w:val="32"/>
          <w:szCs w:val="32"/>
        </w:rPr>
        <w:t>、</w:t>
      </w:r>
      <w:r w:rsidR="003757F4" w:rsidRPr="004F2513">
        <w:rPr>
          <w:rFonts w:ascii="仿宋-gb2312" w:eastAsia="仿宋-gb2312" w:hAnsiTheme="minorEastAsia" w:hint="eastAsia"/>
          <w:sz w:val="32"/>
          <w:szCs w:val="32"/>
        </w:rPr>
        <w:t>创新、创业、科研</w:t>
      </w:r>
      <w:r w:rsidR="00E74172" w:rsidRPr="004F2513">
        <w:rPr>
          <w:rFonts w:ascii="仿宋-gb2312" w:eastAsia="仿宋-gb2312" w:hAnsiTheme="minorEastAsia" w:hint="eastAsia"/>
          <w:sz w:val="32"/>
          <w:szCs w:val="32"/>
        </w:rPr>
        <w:t>等</w:t>
      </w:r>
      <w:r w:rsidR="003757F4" w:rsidRPr="004F2513">
        <w:rPr>
          <w:rFonts w:ascii="仿宋-gb2312" w:eastAsia="仿宋-gb2312" w:hAnsiTheme="minorEastAsia" w:hint="eastAsia"/>
          <w:sz w:val="32"/>
          <w:szCs w:val="32"/>
        </w:rPr>
        <w:t>训练项目</w:t>
      </w:r>
      <w:r w:rsidR="00BD079C" w:rsidRPr="004F2513">
        <w:rPr>
          <w:rFonts w:ascii="仿宋-gb2312" w:eastAsia="仿宋-gb2312" w:hAnsiTheme="minorEastAsia" w:hint="eastAsia"/>
          <w:sz w:val="32"/>
          <w:szCs w:val="32"/>
        </w:rPr>
        <w:t>课程</w:t>
      </w:r>
      <w:r w:rsidR="00CA5ACE" w:rsidRPr="004F2513">
        <w:rPr>
          <w:rFonts w:ascii="仿宋-gb2312" w:eastAsia="仿宋-gb2312" w:hAnsiTheme="minorEastAsia" w:hint="eastAsia"/>
          <w:sz w:val="32"/>
          <w:szCs w:val="32"/>
        </w:rPr>
        <w:t>2学分</w:t>
      </w:r>
      <w:r w:rsidRPr="004F2513">
        <w:rPr>
          <w:rFonts w:ascii="仿宋-gb2312" w:eastAsia="仿宋-gb2312" w:hAnsiTheme="minorEastAsia" w:hint="eastAsia"/>
          <w:sz w:val="32"/>
          <w:szCs w:val="32"/>
        </w:rPr>
        <w:t>和劳动教育</w:t>
      </w:r>
      <w:r w:rsidR="00CA5ACE" w:rsidRPr="004F2513">
        <w:rPr>
          <w:rFonts w:ascii="仿宋-gb2312" w:eastAsia="仿宋-gb2312" w:hAnsiTheme="minorEastAsia" w:hint="eastAsia"/>
          <w:sz w:val="32"/>
          <w:szCs w:val="32"/>
        </w:rPr>
        <w:t>课程2学分，共计18学分</w:t>
      </w:r>
      <w:r w:rsidRPr="004F2513">
        <w:rPr>
          <w:rFonts w:ascii="仿宋-gb2312" w:eastAsia="仿宋-gb2312" w:hAnsiTheme="minorEastAsia" w:hint="eastAsia"/>
          <w:sz w:val="32"/>
          <w:szCs w:val="32"/>
        </w:rPr>
        <w:t>。</w:t>
      </w:r>
    </w:p>
    <w:p w:rsidR="001321FD" w:rsidRPr="00213F98" w:rsidRDefault="00D066CF" w:rsidP="00CC4AC0">
      <w:pPr>
        <w:spacing w:line="360" w:lineRule="auto"/>
        <w:ind w:firstLineChars="200" w:firstLine="640"/>
        <w:rPr>
          <w:rFonts w:ascii="黑体" w:eastAsia="黑体" w:hAnsi="黑体"/>
          <w:sz w:val="32"/>
          <w:szCs w:val="32"/>
        </w:rPr>
      </w:pPr>
      <w:r w:rsidRPr="00213F98">
        <w:rPr>
          <w:rFonts w:ascii="黑体" w:eastAsia="黑体" w:hAnsi="黑体" w:hint="eastAsia"/>
          <w:sz w:val="32"/>
          <w:szCs w:val="32"/>
        </w:rPr>
        <w:lastRenderedPageBreak/>
        <w:t>五</w:t>
      </w:r>
      <w:r w:rsidR="00826FB7" w:rsidRPr="00213F98">
        <w:rPr>
          <w:rFonts w:ascii="黑体" w:eastAsia="黑体" w:hAnsi="黑体" w:hint="eastAsia"/>
          <w:sz w:val="32"/>
          <w:szCs w:val="32"/>
        </w:rPr>
        <w:t>、</w:t>
      </w:r>
      <w:r w:rsidR="00302157" w:rsidRPr="00213F98">
        <w:rPr>
          <w:rFonts w:ascii="黑体" w:eastAsia="黑体" w:hAnsi="黑体" w:hint="eastAsia"/>
          <w:sz w:val="32"/>
          <w:szCs w:val="32"/>
        </w:rPr>
        <w:t>规范过程</w:t>
      </w:r>
    </w:p>
    <w:p w:rsidR="009D1419" w:rsidRPr="004F2513" w:rsidRDefault="003635A5"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（一）</w:t>
      </w:r>
      <w:r w:rsidR="009D1419" w:rsidRPr="004F2513">
        <w:rPr>
          <w:rFonts w:ascii="仿宋-gb2312" w:eastAsia="仿宋-gb2312" w:hAnsiTheme="minorEastAsia" w:hint="eastAsia"/>
          <w:sz w:val="32"/>
          <w:szCs w:val="32"/>
        </w:rPr>
        <w:t>教务部负责创新、创业、科研</w:t>
      </w:r>
      <w:r w:rsidR="0073716F" w:rsidRPr="004F2513">
        <w:rPr>
          <w:rFonts w:ascii="仿宋-gb2312" w:eastAsia="仿宋-gb2312" w:hAnsiTheme="minorEastAsia" w:hint="eastAsia"/>
          <w:sz w:val="32"/>
          <w:szCs w:val="32"/>
        </w:rPr>
        <w:t>等</w:t>
      </w:r>
      <w:r w:rsidR="009D1419" w:rsidRPr="004F2513">
        <w:rPr>
          <w:rFonts w:ascii="仿宋-gb2312" w:eastAsia="仿宋-gb2312" w:hAnsiTheme="minorEastAsia" w:hint="eastAsia"/>
          <w:sz w:val="32"/>
          <w:szCs w:val="32"/>
        </w:rPr>
        <w:t>训练项目的建设、开设和管理。</w:t>
      </w:r>
    </w:p>
    <w:p w:rsidR="009D1419" w:rsidRPr="004F2513" w:rsidRDefault="003635A5"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（二）</w:t>
      </w:r>
      <w:r w:rsidR="009D1419" w:rsidRPr="004F2513">
        <w:rPr>
          <w:rFonts w:ascii="仿宋-gb2312" w:eastAsia="仿宋-gb2312" w:hAnsiTheme="minorEastAsia" w:hint="eastAsia"/>
          <w:sz w:val="32"/>
          <w:szCs w:val="32"/>
        </w:rPr>
        <w:t>学生工作部负责军事理论、军事技能课程和劳动教育课程的建设、开设和管理。</w:t>
      </w:r>
    </w:p>
    <w:p w:rsidR="009D1419" w:rsidRPr="004F2513" w:rsidRDefault="003635A5"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（三）</w:t>
      </w:r>
      <w:r w:rsidR="00FB44A6" w:rsidRPr="004F2513">
        <w:rPr>
          <w:rFonts w:ascii="仿宋-gb2312" w:eastAsia="仿宋-gb2312" w:hAnsiTheme="minorEastAsia" w:hint="eastAsia"/>
          <w:sz w:val="32"/>
          <w:szCs w:val="32"/>
        </w:rPr>
        <w:t>招生与就业服务中心负责职业生涯规划、就业指导和职业发展、创业课程的建设、开设和管理。</w:t>
      </w:r>
    </w:p>
    <w:p w:rsidR="00FB44A6" w:rsidRPr="004F2513" w:rsidRDefault="003635A5"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（四）</w:t>
      </w:r>
      <w:r w:rsidR="00FE748E" w:rsidRPr="004F2513">
        <w:rPr>
          <w:rFonts w:ascii="仿宋-gb2312" w:eastAsia="仿宋-gb2312" w:hAnsiTheme="minorEastAsia" w:hint="eastAsia"/>
          <w:sz w:val="32"/>
          <w:szCs w:val="32"/>
        </w:rPr>
        <w:t>政治理论教学部负责思想政治理论和大学生心理健康教育课程的建设、开设和管理。</w:t>
      </w:r>
    </w:p>
    <w:p w:rsidR="00FE748E" w:rsidRPr="004F2513" w:rsidRDefault="003635A5"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（五）</w:t>
      </w:r>
      <w:r w:rsidR="00843C33" w:rsidRPr="004F2513">
        <w:rPr>
          <w:rFonts w:ascii="仿宋-gb2312" w:eastAsia="仿宋-gb2312" w:hAnsiTheme="minorEastAsia" w:hint="eastAsia"/>
          <w:sz w:val="32"/>
          <w:szCs w:val="32"/>
        </w:rPr>
        <w:t>外国语学院负责大学外语课程的建设、开设和管理。</w:t>
      </w:r>
    </w:p>
    <w:p w:rsidR="00843C33" w:rsidRPr="004F2513" w:rsidRDefault="003635A5"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（六）</w:t>
      </w:r>
      <w:r w:rsidR="00843C33" w:rsidRPr="004F2513">
        <w:rPr>
          <w:rFonts w:ascii="仿宋-gb2312" w:eastAsia="仿宋-gb2312" w:hAnsiTheme="minorEastAsia" w:hint="eastAsia"/>
          <w:sz w:val="32"/>
          <w:szCs w:val="32"/>
        </w:rPr>
        <w:t>体育教学部负责大学体育等课程的建设、开设和管理。</w:t>
      </w:r>
    </w:p>
    <w:p w:rsidR="00D012C5" w:rsidRPr="004F2513" w:rsidRDefault="003635A5"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（七）</w:t>
      </w:r>
      <w:r w:rsidR="00D012C5" w:rsidRPr="004F2513">
        <w:rPr>
          <w:rFonts w:ascii="仿宋-gb2312" w:eastAsia="仿宋-gb2312" w:hAnsiTheme="minorEastAsia" w:hint="eastAsia"/>
          <w:sz w:val="32"/>
          <w:szCs w:val="32"/>
        </w:rPr>
        <w:t xml:space="preserve">专业人才培养方案中课程名称要使用规范的名称，不允许使用简称，对于同一大纲的课程须使用相同的课程名称。对于课程名称相同但学分不同的课程，在课程名称上用 </w:t>
      </w:r>
      <w:r w:rsidR="0038442F" w:rsidRPr="004F2513">
        <w:rPr>
          <w:rFonts w:ascii="仿宋-gb2312" w:eastAsia="仿宋-gb2312" w:hAnsiTheme="minorEastAsia" w:hint="eastAsia"/>
          <w:sz w:val="32"/>
          <w:szCs w:val="32"/>
        </w:rPr>
        <w:t>（一）</w:t>
      </w:r>
      <w:r w:rsidR="00D012C5" w:rsidRPr="004F2513">
        <w:rPr>
          <w:rFonts w:ascii="仿宋-gb2312" w:eastAsia="仿宋-gb2312" w:hAnsiTheme="minorEastAsia" w:hint="eastAsia"/>
          <w:sz w:val="32"/>
          <w:szCs w:val="32"/>
        </w:rPr>
        <w:t>、</w:t>
      </w:r>
      <w:r w:rsidR="0038442F" w:rsidRPr="004F2513">
        <w:rPr>
          <w:rFonts w:ascii="仿宋-gb2312" w:eastAsia="仿宋-gb2312" w:hAnsiTheme="minorEastAsia" w:hint="eastAsia"/>
          <w:sz w:val="32"/>
          <w:szCs w:val="32"/>
        </w:rPr>
        <w:t>（二）</w:t>
      </w:r>
      <w:r w:rsidR="00D012C5" w:rsidRPr="004F2513">
        <w:rPr>
          <w:rFonts w:ascii="仿宋-gb2312" w:eastAsia="仿宋-gb2312" w:hAnsiTheme="minorEastAsia" w:hint="eastAsia"/>
          <w:sz w:val="32"/>
          <w:szCs w:val="32"/>
        </w:rPr>
        <w:t xml:space="preserve"> 区分，多学期开设的课程需分开填写，并在课程名称后加“</w:t>
      </w:r>
      <w:r w:rsidR="00906106" w:rsidRPr="004F2513">
        <w:rPr>
          <w:rFonts w:ascii="仿宋-gb2312" w:eastAsia="仿宋-gb2312" w:hAnsiTheme="minorEastAsia" w:hint="eastAsia"/>
          <w:sz w:val="32"/>
          <w:szCs w:val="32"/>
        </w:rPr>
        <w:t>（一）、（二）、（三）</w:t>
      </w:r>
      <w:r w:rsidR="00D012C5" w:rsidRPr="004F2513">
        <w:rPr>
          <w:rFonts w:ascii="仿宋-gb2312" w:eastAsia="仿宋-gb2312" w:hAnsiTheme="minorEastAsia" w:hint="eastAsia"/>
          <w:sz w:val="32"/>
          <w:szCs w:val="32"/>
        </w:rPr>
        <w:t>……”。</w:t>
      </w:r>
    </w:p>
    <w:p w:rsidR="001E5F35" w:rsidRPr="004F2513" w:rsidRDefault="003F3A9F" w:rsidP="00CC4AC0">
      <w:pPr>
        <w:spacing w:line="360" w:lineRule="auto"/>
        <w:ind w:firstLineChars="200" w:firstLine="640"/>
        <w:rPr>
          <w:rFonts w:ascii="仿宋-gb2312" w:eastAsia="仿宋-gb2312" w:hAnsiTheme="minorEastAsia"/>
          <w:sz w:val="32"/>
          <w:szCs w:val="32"/>
        </w:rPr>
      </w:pPr>
      <w:r w:rsidRPr="004F2513">
        <w:rPr>
          <w:rFonts w:ascii="仿宋-gb2312" w:eastAsia="仿宋-gb2312" w:hAnsiTheme="minorEastAsia" w:hint="eastAsia"/>
          <w:sz w:val="32"/>
          <w:szCs w:val="32"/>
        </w:rPr>
        <w:t>全校通识教育选修课由开课单位负责建设、开设和管理。</w:t>
      </w:r>
      <w:r w:rsidR="009E5D71" w:rsidRPr="004F2513">
        <w:rPr>
          <w:rFonts w:ascii="仿宋-gb2312" w:eastAsia="仿宋-gb2312" w:hAnsiTheme="minorEastAsia" w:hint="eastAsia"/>
          <w:sz w:val="32"/>
          <w:szCs w:val="32"/>
        </w:rPr>
        <w:t>跨学院的专业类基础课由开课学院负责牵头制定。</w:t>
      </w:r>
    </w:p>
    <w:p w:rsidR="00E7639B" w:rsidRDefault="00E7639B" w:rsidP="004F2513">
      <w:pPr>
        <w:spacing w:line="360" w:lineRule="auto"/>
        <w:ind w:firstLineChars="100" w:firstLine="320"/>
        <w:rPr>
          <w:rFonts w:ascii="仿宋-gb2312" w:eastAsia="仿宋-gb2312" w:hAnsiTheme="minorEastAsia"/>
          <w:sz w:val="32"/>
          <w:szCs w:val="32"/>
        </w:rPr>
      </w:pPr>
    </w:p>
    <w:p w:rsidR="003C2902" w:rsidRPr="004F2513" w:rsidRDefault="003C2902" w:rsidP="004F2513">
      <w:pPr>
        <w:spacing w:line="360" w:lineRule="auto"/>
        <w:ind w:firstLineChars="100" w:firstLine="320"/>
        <w:rPr>
          <w:rFonts w:ascii="仿宋-gb2312" w:eastAsia="仿宋-gb2312" w:hAnsiTheme="minorEastAsia"/>
          <w:sz w:val="32"/>
          <w:szCs w:val="32"/>
        </w:rPr>
      </w:pPr>
    </w:p>
    <w:p w:rsidR="00BF6BEE" w:rsidRPr="004F2513" w:rsidRDefault="00892A17" w:rsidP="004F2513">
      <w:pPr>
        <w:spacing w:line="360" w:lineRule="auto"/>
        <w:ind w:firstLineChars="100" w:firstLine="320"/>
        <w:rPr>
          <w:rFonts w:ascii="仿宋-gb2312" w:eastAsia="仿宋-gb2312" w:hAnsiTheme="minorEastAsia"/>
          <w:sz w:val="32"/>
          <w:szCs w:val="32"/>
        </w:rPr>
      </w:pPr>
      <w:r w:rsidRPr="004F2513">
        <w:rPr>
          <w:rFonts w:ascii="仿宋-gb2312" w:eastAsia="仿宋-gb2312" w:hAnsiTheme="minorEastAsia" w:hint="eastAsia"/>
          <w:sz w:val="32"/>
          <w:szCs w:val="32"/>
        </w:rPr>
        <w:lastRenderedPageBreak/>
        <w:t>附件1</w:t>
      </w:r>
      <w:r w:rsidR="00633E41" w:rsidRPr="004F2513">
        <w:rPr>
          <w:rFonts w:ascii="仿宋-gb2312" w:eastAsia="仿宋-gb2312" w:hAnsiTheme="minorEastAsia" w:hint="eastAsia"/>
          <w:sz w:val="32"/>
          <w:szCs w:val="32"/>
        </w:rPr>
        <w:t>：</w:t>
      </w:r>
      <w:r w:rsidRPr="004F2513">
        <w:rPr>
          <w:rFonts w:ascii="仿宋-gb2312" w:eastAsia="仿宋-gb2312" w:hAnsiTheme="minorEastAsia" w:hint="eastAsia"/>
          <w:sz w:val="32"/>
          <w:szCs w:val="32"/>
        </w:rPr>
        <w:t>内蒙古大学创业学院本科专业学分分配一览表</w:t>
      </w:r>
    </w:p>
    <w:p w:rsidR="00BF6BEE" w:rsidRPr="004F2513" w:rsidRDefault="00892A17" w:rsidP="004F2513">
      <w:pPr>
        <w:spacing w:line="360" w:lineRule="auto"/>
        <w:ind w:firstLineChars="100" w:firstLine="320"/>
        <w:rPr>
          <w:rFonts w:ascii="仿宋-gb2312" w:eastAsia="仿宋-gb2312" w:hAnsiTheme="minorEastAsia"/>
          <w:sz w:val="32"/>
          <w:szCs w:val="32"/>
        </w:rPr>
      </w:pPr>
      <w:r w:rsidRPr="004F2513">
        <w:rPr>
          <w:rFonts w:ascii="仿宋-gb2312" w:eastAsia="仿宋-gb2312" w:hAnsiTheme="minorEastAsia" w:hint="eastAsia"/>
          <w:sz w:val="32"/>
          <w:szCs w:val="32"/>
        </w:rPr>
        <w:t>附件2</w:t>
      </w:r>
      <w:r w:rsidR="00633E41" w:rsidRPr="004F2513">
        <w:rPr>
          <w:rFonts w:ascii="仿宋-gb2312" w:eastAsia="仿宋-gb2312" w:hAnsiTheme="minorEastAsia" w:hint="eastAsia"/>
          <w:sz w:val="32"/>
          <w:szCs w:val="32"/>
        </w:rPr>
        <w:t>：</w:t>
      </w:r>
      <w:r w:rsidRPr="004F2513">
        <w:rPr>
          <w:rFonts w:ascii="仿宋-gb2312" w:eastAsia="仿宋-gb2312" w:hAnsiTheme="minorEastAsia" w:hint="eastAsia"/>
          <w:sz w:val="32"/>
          <w:szCs w:val="32"/>
        </w:rPr>
        <w:t>内蒙古大学创业学院本科专业课程设置一览表</w:t>
      </w:r>
    </w:p>
    <w:p w:rsidR="00892A17" w:rsidRPr="004F2513" w:rsidRDefault="00892A17" w:rsidP="004F2513">
      <w:pPr>
        <w:spacing w:line="360" w:lineRule="auto"/>
        <w:ind w:firstLineChars="100" w:firstLine="320"/>
        <w:rPr>
          <w:rFonts w:ascii="仿宋-gb2312" w:eastAsia="仿宋-gb2312" w:hAnsiTheme="minorEastAsia"/>
          <w:sz w:val="32"/>
          <w:szCs w:val="32"/>
        </w:rPr>
      </w:pPr>
      <w:r w:rsidRPr="004F2513">
        <w:rPr>
          <w:rFonts w:ascii="仿宋-gb2312" w:eastAsia="仿宋-gb2312" w:hAnsiTheme="minorEastAsia" w:hint="eastAsia"/>
          <w:sz w:val="32"/>
          <w:szCs w:val="32"/>
        </w:rPr>
        <w:t>附件3</w:t>
      </w:r>
      <w:r w:rsidR="00633E41" w:rsidRPr="004F2513">
        <w:rPr>
          <w:rFonts w:ascii="仿宋-gb2312" w:eastAsia="仿宋-gb2312" w:hAnsiTheme="minorEastAsia" w:hint="eastAsia"/>
          <w:sz w:val="32"/>
          <w:szCs w:val="32"/>
        </w:rPr>
        <w:t>：</w:t>
      </w:r>
      <w:r w:rsidR="00B2235D" w:rsidRPr="004F2513">
        <w:rPr>
          <w:rFonts w:ascii="仿宋-gb2312" w:eastAsia="仿宋-gb2312" w:hAnsiTheme="minorEastAsia" w:hint="eastAsia"/>
          <w:sz w:val="32"/>
          <w:szCs w:val="32"/>
        </w:rPr>
        <w:t>专业培养方案与教学计划书</w:t>
      </w:r>
    </w:p>
    <w:p w:rsidR="00BF6BEE" w:rsidRPr="004F2513" w:rsidRDefault="00FD7130" w:rsidP="004F2513">
      <w:pPr>
        <w:spacing w:line="360" w:lineRule="auto"/>
        <w:ind w:firstLineChars="100" w:firstLine="320"/>
        <w:rPr>
          <w:rFonts w:ascii="仿宋-gb2312" w:eastAsia="仿宋-gb2312" w:hAnsiTheme="minorEastAsia"/>
          <w:sz w:val="32"/>
          <w:szCs w:val="32"/>
        </w:rPr>
      </w:pPr>
      <w:r w:rsidRPr="004F2513">
        <w:rPr>
          <w:rFonts w:ascii="仿宋-gb2312" w:eastAsia="仿宋-gb2312" w:hAnsiTheme="minorEastAsia" w:hint="eastAsia"/>
          <w:sz w:val="32"/>
          <w:szCs w:val="32"/>
        </w:rPr>
        <w:t>附件4</w:t>
      </w:r>
      <w:r w:rsidR="00633E41" w:rsidRPr="004F2513">
        <w:rPr>
          <w:rFonts w:ascii="仿宋-gb2312" w:eastAsia="仿宋-gb2312" w:hAnsiTheme="minorEastAsia" w:hint="eastAsia"/>
          <w:sz w:val="32"/>
          <w:szCs w:val="32"/>
        </w:rPr>
        <w:t>：</w:t>
      </w:r>
      <w:r w:rsidRPr="004F2513">
        <w:rPr>
          <w:rFonts w:ascii="仿宋-gb2312" w:eastAsia="仿宋-gb2312" w:hAnsiTheme="minorEastAsia" w:hint="eastAsia"/>
          <w:sz w:val="32"/>
          <w:szCs w:val="32"/>
        </w:rPr>
        <w:t>内蒙古大学创业学院本科专业人才培养方案修订工作领导小组名单</w:t>
      </w:r>
    </w:p>
    <w:p w:rsidR="00BF6BEE" w:rsidRPr="004F2513" w:rsidRDefault="00BF6BEE" w:rsidP="004F2513">
      <w:pPr>
        <w:spacing w:line="360" w:lineRule="auto"/>
        <w:ind w:firstLineChars="100" w:firstLine="320"/>
        <w:rPr>
          <w:rFonts w:ascii="仿宋-gb2312" w:eastAsia="仿宋-gb2312" w:hAnsiTheme="minorEastAsia"/>
          <w:sz w:val="32"/>
          <w:szCs w:val="32"/>
        </w:rPr>
      </w:pPr>
    </w:p>
    <w:p w:rsidR="00BF6BEE" w:rsidRDefault="00BF6BEE" w:rsidP="00C179AA">
      <w:pPr>
        <w:spacing w:line="360" w:lineRule="auto"/>
        <w:ind w:firstLineChars="200" w:firstLine="560"/>
        <w:rPr>
          <w:sz w:val="28"/>
        </w:rPr>
      </w:pPr>
    </w:p>
    <w:p w:rsidR="00BF6BEE" w:rsidRPr="00D73483" w:rsidRDefault="00BF6BEE" w:rsidP="00D73483">
      <w:pPr>
        <w:spacing w:line="360" w:lineRule="auto"/>
        <w:rPr>
          <w:sz w:val="28"/>
        </w:rPr>
      </w:pPr>
    </w:p>
    <w:p w:rsidR="001321FD" w:rsidRDefault="00520EF3" w:rsidP="00520EF3">
      <w:pPr>
        <w:widowControl/>
        <w:jc w:val="left"/>
        <w:rPr>
          <w:sz w:val="28"/>
        </w:rPr>
      </w:pPr>
      <w:r>
        <w:rPr>
          <w:sz w:val="28"/>
        </w:rPr>
        <w:br w:type="page"/>
      </w:r>
    </w:p>
    <w:p w:rsidR="00435196" w:rsidRPr="009F49CF" w:rsidRDefault="00435196" w:rsidP="006337BE">
      <w:pPr>
        <w:spacing w:line="360" w:lineRule="auto"/>
        <w:rPr>
          <w:rFonts w:asciiTheme="minorEastAsia" w:hAnsiTheme="minorEastAsia"/>
          <w:sz w:val="24"/>
          <w:szCs w:val="28"/>
        </w:rPr>
      </w:pPr>
      <w:r w:rsidRPr="009F49CF">
        <w:rPr>
          <w:rFonts w:asciiTheme="minorEastAsia" w:hAnsiTheme="minorEastAsia" w:hint="eastAsia"/>
          <w:sz w:val="24"/>
          <w:szCs w:val="28"/>
        </w:rPr>
        <w:lastRenderedPageBreak/>
        <w:t>附件1</w:t>
      </w:r>
    </w:p>
    <w:p w:rsidR="00435196" w:rsidRDefault="00435196" w:rsidP="005635C7">
      <w:pPr>
        <w:spacing w:line="360" w:lineRule="auto"/>
        <w:ind w:firstLineChars="200" w:firstLine="560"/>
        <w:jc w:val="center"/>
        <w:rPr>
          <w:sz w:val="28"/>
        </w:rPr>
      </w:pPr>
      <w:r w:rsidRPr="00435196">
        <w:rPr>
          <w:rFonts w:hint="eastAsia"/>
          <w:sz w:val="28"/>
        </w:rPr>
        <w:t>内蒙古大学创业学院本科专业学分分配一览表</w:t>
      </w:r>
    </w:p>
    <w:tbl>
      <w:tblPr>
        <w:tblW w:w="0" w:type="auto"/>
        <w:tblInd w:w="108" w:type="dxa"/>
        <w:tblCellMar>
          <w:left w:w="10" w:type="dxa"/>
          <w:right w:w="10" w:type="dxa"/>
        </w:tblCellMar>
        <w:tblLook w:val="04A0" w:firstRow="1" w:lastRow="0" w:firstColumn="1" w:lastColumn="0" w:noHBand="0" w:noVBand="1"/>
      </w:tblPr>
      <w:tblGrid>
        <w:gridCol w:w="2235"/>
        <w:gridCol w:w="1397"/>
        <w:gridCol w:w="1406"/>
        <w:gridCol w:w="3251"/>
      </w:tblGrid>
      <w:tr w:rsidR="00435196" w:rsidRPr="00435196" w:rsidTr="00882509">
        <w:trPr>
          <w:cantSplit/>
          <w:trHeight w:val="1"/>
        </w:trPr>
        <w:tc>
          <w:tcPr>
            <w:tcW w:w="2235"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rsidR="00435196" w:rsidRPr="00435196" w:rsidRDefault="00435196" w:rsidP="00B5234D">
            <w:pPr>
              <w:widowControl/>
              <w:spacing w:before="156" w:after="156" w:line="1" w:lineRule="atLeast"/>
              <w:jc w:val="center"/>
              <w:rPr>
                <w:rFonts w:asciiTheme="minorEastAsia" w:hAnsiTheme="minorEastAsia" w:cs="宋体"/>
                <w:color w:val="000000"/>
                <w:kern w:val="0"/>
                <w:sz w:val="24"/>
                <w:szCs w:val="24"/>
              </w:rPr>
            </w:pPr>
            <w:r w:rsidRPr="00435196">
              <w:rPr>
                <w:rFonts w:asciiTheme="minorEastAsia" w:hAnsiTheme="minorEastAsia" w:cs="宋体" w:hint="eastAsia"/>
                <w:color w:val="000000"/>
                <w:kern w:val="0"/>
                <w:sz w:val="24"/>
                <w:szCs w:val="24"/>
              </w:rPr>
              <w:t>课程类别</w:t>
            </w:r>
          </w:p>
        </w:tc>
        <w:tc>
          <w:tcPr>
            <w:tcW w:w="139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435196" w:rsidRPr="00435196" w:rsidRDefault="00435196" w:rsidP="00B5234D">
            <w:pPr>
              <w:widowControl/>
              <w:spacing w:before="156" w:after="156" w:line="1" w:lineRule="atLeast"/>
              <w:jc w:val="center"/>
              <w:rPr>
                <w:rFonts w:asciiTheme="minorEastAsia" w:hAnsiTheme="minorEastAsia" w:cs="宋体"/>
                <w:color w:val="000000"/>
                <w:kern w:val="0"/>
                <w:sz w:val="24"/>
                <w:szCs w:val="24"/>
              </w:rPr>
            </w:pPr>
            <w:r w:rsidRPr="00435196">
              <w:rPr>
                <w:rFonts w:asciiTheme="minorEastAsia" w:hAnsiTheme="minorEastAsia" w:cs="宋体" w:hint="eastAsia"/>
                <w:color w:val="000000"/>
                <w:kern w:val="0"/>
                <w:sz w:val="24"/>
                <w:szCs w:val="24"/>
              </w:rPr>
              <w:t>课程性质</w:t>
            </w:r>
          </w:p>
        </w:tc>
        <w:tc>
          <w:tcPr>
            <w:tcW w:w="14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435196" w:rsidRPr="00435196" w:rsidRDefault="00435196" w:rsidP="00B5234D">
            <w:pPr>
              <w:widowControl/>
              <w:spacing w:before="156" w:after="156" w:line="1" w:lineRule="atLeast"/>
              <w:jc w:val="center"/>
              <w:rPr>
                <w:rFonts w:asciiTheme="minorEastAsia" w:hAnsiTheme="minorEastAsia" w:cs="宋体"/>
                <w:color w:val="000000"/>
                <w:kern w:val="0"/>
                <w:sz w:val="24"/>
                <w:szCs w:val="24"/>
              </w:rPr>
            </w:pPr>
            <w:r w:rsidRPr="00435196">
              <w:rPr>
                <w:rFonts w:asciiTheme="minorEastAsia" w:hAnsiTheme="minorEastAsia" w:cs="宋体" w:hint="eastAsia"/>
                <w:color w:val="000000"/>
                <w:kern w:val="0"/>
                <w:sz w:val="24"/>
                <w:szCs w:val="24"/>
              </w:rPr>
              <w:t>学分要求</w:t>
            </w:r>
          </w:p>
        </w:tc>
        <w:tc>
          <w:tcPr>
            <w:tcW w:w="3251"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435196" w:rsidRPr="00435196" w:rsidRDefault="00435196" w:rsidP="00B5234D">
            <w:pPr>
              <w:widowControl/>
              <w:spacing w:before="156" w:after="156" w:line="1" w:lineRule="atLeast"/>
              <w:jc w:val="center"/>
              <w:rPr>
                <w:rFonts w:asciiTheme="minorEastAsia" w:hAnsiTheme="minorEastAsia" w:cs="宋体"/>
                <w:color w:val="000000"/>
                <w:kern w:val="0"/>
                <w:sz w:val="24"/>
                <w:szCs w:val="24"/>
              </w:rPr>
            </w:pPr>
            <w:r w:rsidRPr="00435196">
              <w:rPr>
                <w:rFonts w:asciiTheme="minorEastAsia" w:hAnsiTheme="minorEastAsia" w:cs="宋体" w:hint="eastAsia"/>
                <w:color w:val="000000"/>
                <w:kern w:val="0"/>
                <w:sz w:val="24"/>
                <w:szCs w:val="24"/>
              </w:rPr>
              <w:t>备注</w:t>
            </w:r>
          </w:p>
        </w:tc>
      </w:tr>
      <w:tr w:rsidR="00435196" w:rsidRPr="00435196" w:rsidTr="00057EDB">
        <w:trPr>
          <w:cantSplit/>
        </w:trPr>
        <w:tc>
          <w:tcPr>
            <w:tcW w:w="2235"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435196" w:rsidRPr="00435196" w:rsidRDefault="00435196" w:rsidP="00057EDB">
            <w:pPr>
              <w:widowControl/>
              <w:spacing w:before="156" w:after="156"/>
              <w:jc w:val="center"/>
              <w:rPr>
                <w:rFonts w:asciiTheme="minorEastAsia" w:hAnsiTheme="minorEastAsia" w:cs="Calibri"/>
                <w:color w:val="000000"/>
                <w:kern w:val="0"/>
                <w:sz w:val="24"/>
                <w:szCs w:val="24"/>
              </w:rPr>
            </w:pPr>
            <w:r w:rsidRPr="00435196">
              <w:rPr>
                <w:rFonts w:asciiTheme="minorEastAsia" w:hAnsiTheme="minorEastAsia" w:cs="宋体" w:hint="eastAsia"/>
                <w:color w:val="000000"/>
                <w:kern w:val="0"/>
                <w:sz w:val="24"/>
                <w:szCs w:val="24"/>
              </w:rPr>
              <w:t>通识教育课程</w:t>
            </w:r>
          </w:p>
        </w:tc>
        <w:tc>
          <w:tcPr>
            <w:tcW w:w="1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35196" w:rsidRPr="00435196" w:rsidRDefault="00435196" w:rsidP="00057EDB">
            <w:pPr>
              <w:widowControl/>
              <w:spacing w:before="156" w:after="156"/>
              <w:jc w:val="center"/>
              <w:rPr>
                <w:rFonts w:asciiTheme="minorEastAsia" w:hAnsiTheme="minorEastAsia" w:cs="宋体"/>
                <w:color w:val="000000"/>
                <w:kern w:val="0"/>
                <w:sz w:val="24"/>
                <w:szCs w:val="24"/>
              </w:rPr>
            </w:pPr>
            <w:r w:rsidRPr="00435196">
              <w:rPr>
                <w:rFonts w:asciiTheme="minorEastAsia" w:hAnsiTheme="minorEastAsia" w:cs="宋体" w:hint="eastAsia"/>
                <w:color w:val="000000"/>
                <w:kern w:val="0"/>
                <w:sz w:val="24"/>
                <w:szCs w:val="24"/>
              </w:rPr>
              <w:t>必修</w:t>
            </w:r>
          </w:p>
        </w:tc>
        <w:tc>
          <w:tcPr>
            <w:tcW w:w="14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435196" w:rsidRPr="00435196" w:rsidRDefault="005635C7" w:rsidP="00057EDB">
            <w:pPr>
              <w:jc w:val="center"/>
              <w:rPr>
                <w:rFonts w:asciiTheme="minorEastAsia" w:hAnsiTheme="minorEastAsia" w:cs="Times New Roman"/>
                <w:sz w:val="24"/>
                <w:szCs w:val="24"/>
              </w:rPr>
            </w:pPr>
            <w:r w:rsidRPr="00180855">
              <w:rPr>
                <w:rFonts w:asciiTheme="minorEastAsia" w:hAnsiTheme="minorEastAsia" w:cs="Times New Roman" w:hint="eastAsia"/>
                <w:sz w:val="24"/>
                <w:szCs w:val="24"/>
              </w:rPr>
              <w:t>48</w:t>
            </w:r>
          </w:p>
        </w:tc>
        <w:tc>
          <w:tcPr>
            <w:tcW w:w="3251"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435196" w:rsidRPr="00435196" w:rsidRDefault="00435196" w:rsidP="00057EDB">
            <w:pPr>
              <w:widowControl/>
              <w:rPr>
                <w:rFonts w:asciiTheme="minorEastAsia" w:hAnsiTheme="minorEastAsia" w:cs="宋体"/>
                <w:color w:val="000000"/>
                <w:kern w:val="0"/>
                <w:sz w:val="24"/>
                <w:szCs w:val="24"/>
              </w:rPr>
            </w:pPr>
            <w:r w:rsidRPr="00435196">
              <w:rPr>
                <w:rFonts w:asciiTheme="minorEastAsia" w:hAnsiTheme="minorEastAsia" w:cs="Times New Roman" w:hint="eastAsia"/>
                <w:sz w:val="24"/>
                <w:szCs w:val="24"/>
              </w:rPr>
              <w:t>含政治理论和德育课、大学外语课、大学体育课、美育教育课、军事理论课等</w:t>
            </w:r>
          </w:p>
        </w:tc>
      </w:tr>
      <w:tr w:rsidR="00435196" w:rsidRPr="00435196" w:rsidTr="00057EDB">
        <w:trPr>
          <w:cantSplit/>
        </w:trPr>
        <w:tc>
          <w:tcPr>
            <w:tcW w:w="0" w:type="auto"/>
            <w:vMerge/>
            <w:tcBorders>
              <w:top w:val="single" w:sz="12" w:space="0" w:color="000000"/>
              <w:left w:val="single" w:sz="4" w:space="0" w:color="auto"/>
              <w:bottom w:val="single" w:sz="4" w:space="0" w:color="auto"/>
              <w:right w:val="single" w:sz="4" w:space="0" w:color="000000"/>
            </w:tcBorders>
            <w:shd w:val="clear" w:color="auto" w:fill="auto"/>
            <w:vAlign w:val="center"/>
          </w:tcPr>
          <w:p w:rsidR="00435196" w:rsidRPr="00435196" w:rsidRDefault="00435196" w:rsidP="00057EDB">
            <w:pPr>
              <w:widowControl/>
              <w:jc w:val="center"/>
              <w:rPr>
                <w:rFonts w:asciiTheme="minorEastAsia" w:hAnsiTheme="minorEastAsia" w:cs="宋体"/>
                <w:color w:val="000000"/>
                <w:kern w:val="0"/>
                <w:sz w:val="24"/>
                <w:szCs w:val="24"/>
              </w:rPr>
            </w:pPr>
          </w:p>
        </w:tc>
        <w:tc>
          <w:tcPr>
            <w:tcW w:w="13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435196" w:rsidRPr="00435196" w:rsidRDefault="00435196" w:rsidP="00057EDB">
            <w:pPr>
              <w:widowControl/>
              <w:spacing w:before="156" w:after="156"/>
              <w:jc w:val="center"/>
              <w:rPr>
                <w:rFonts w:asciiTheme="minorEastAsia" w:hAnsiTheme="minorEastAsia" w:cs="宋体"/>
                <w:color w:val="000000"/>
                <w:kern w:val="0"/>
                <w:sz w:val="24"/>
                <w:szCs w:val="24"/>
              </w:rPr>
            </w:pPr>
            <w:r w:rsidRPr="00435196">
              <w:rPr>
                <w:rFonts w:asciiTheme="minorEastAsia" w:hAnsiTheme="minorEastAsia" w:cs="宋体" w:hint="eastAsia"/>
                <w:color w:val="000000"/>
                <w:kern w:val="0"/>
                <w:sz w:val="24"/>
                <w:szCs w:val="24"/>
              </w:rPr>
              <w:t>选修</w:t>
            </w:r>
          </w:p>
        </w:tc>
        <w:tc>
          <w:tcPr>
            <w:tcW w:w="14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435196" w:rsidRPr="00435196" w:rsidRDefault="00435196" w:rsidP="00057EDB">
            <w:pPr>
              <w:jc w:val="center"/>
              <w:rPr>
                <w:rFonts w:asciiTheme="minorEastAsia" w:hAnsiTheme="minorEastAsia" w:cs="Times New Roman"/>
                <w:sz w:val="24"/>
                <w:szCs w:val="24"/>
              </w:rPr>
            </w:pPr>
            <w:r w:rsidRPr="00435196">
              <w:rPr>
                <w:rFonts w:asciiTheme="minorEastAsia" w:hAnsiTheme="minorEastAsia" w:cs="Times New Roman" w:hint="eastAsia"/>
                <w:sz w:val="24"/>
                <w:szCs w:val="24"/>
              </w:rPr>
              <w:t>10</w:t>
            </w:r>
          </w:p>
        </w:tc>
        <w:tc>
          <w:tcPr>
            <w:tcW w:w="325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435196" w:rsidRPr="00435196" w:rsidRDefault="00435196" w:rsidP="00057EDB">
            <w:pPr>
              <w:widowControl/>
              <w:rPr>
                <w:rFonts w:asciiTheme="minorEastAsia" w:hAnsiTheme="minorEastAsia" w:cs="宋体"/>
                <w:color w:val="000000"/>
                <w:kern w:val="0"/>
                <w:sz w:val="24"/>
                <w:szCs w:val="24"/>
              </w:rPr>
            </w:pPr>
            <w:r w:rsidRPr="00435196">
              <w:rPr>
                <w:rFonts w:asciiTheme="minorEastAsia" w:hAnsiTheme="minorEastAsia" w:cs="宋体" w:hint="eastAsia"/>
                <w:color w:val="000000"/>
                <w:kern w:val="0"/>
                <w:sz w:val="24"/>
                <w:szCs w:val="24"/>
              </w:rPr>
              <w:t>包括：人文修养与艺术鉴赏、社会发展与文化理解、哲学思维与人生领悟类、数学方法与自然认识、工程技术与科技创新等。</w:t>
            </w:r>
          </w:p>
        </w:tc>
      </w:tr>
      <w:tr w:rsidR="00435196" w:rsidRPr="00435196" w:rsidTr="00057EDB">
        <w:trPr>
          <w:cantSplit/>
        </w:trPr>
        <w:tc>
          <w:tcPr>
            <w:tcW w:w="2235" w:type="dxa"/>
            <w:vMerge w:val="restart"/>
            <w:tcBorders>
              <w:top w:val="single" w:sz="4" w:space="0" w:color="auto"/>
              <w:left w:val="single" w:sz="4" w:space="0" w:color="auto"/>
              <w:bottom w:val="single" w:sz="12" w:space="0" w:color="000000"/>
              <w:right w:val="single" w:sz="4" w:space="0" w:color="000000"/>
            </w:tcBorders>
            <w:shd w:val="clear" w:color="auto" w:fill="FFFFFF"/>
            <w:tcMar>
              <w:top w:w="0" w:type="dxa"/>
              <w:left w:w="108" w:type="dxa"/>
              <w:bottom w:w="0" w:type="dxa"/>
              <w:right w:w="108" w:type="dxa"/>
            </w:tcMar>
            <w:vAlign w:val="center"/>
          </w:tcPr>
          <w:p w:rsidR="00435196" w:rsidRPr="00435196" w:rsidRDefault="00435196" w:rsidP="00057EDB">
            <w:pPr>
              <w:widowControl/>
              <w:spacing w:before="156" w:after="156"/>
              <w:jc w:val="center"/>
              <w:rPr>
                <w:rFonts w:asciiTheme="minorEastAsia" w:hAnsiTheme="minorEastAsia" w:cs="Calibri"/>
                <w:color w:val="000000"/>
                <w:kern w:val="0"/>
                <w:sz w:val="24"/>
                <w:szCs w:val="24"/>
              </w:rPr>
            </w:pPr>
            <w:r w:rsidRPr="00435196">
              <w:rPr>
                <w:rFonts w:asciiTheme="minorEastAsia" w:hAnsiTheme="minorEastAsia" w:cs="宋体" w:hint="eastAsia"/>
                <w:color w:val="000000"/>
                <w:kern w:val="0"/>
                <w:sz w:val="24"/>
                <w:szCs w:val="24"/>
              </w:rPr>
              <w:t>学科基础和专业课程</w:t>
            </w:r>
          </w:p>
        </w:tc>
        <w:tc>
          <w:tcPr>
            <w:tcW w:w="1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35196" w:rsidRPr="00435196" w:rsidRDefault="00435196" w:rsidP="00057EDB">
            <w:pPr>
              <w:widowControl/>
              <w:spacing w:before="156" w:after="156"/>
              <w:jc w:val="center"/>
              <w:rPr>
                <w:rFonts w:asciiTheme="minorEastAsia" w:hAnsiTheme="minorEastAsia" w:cs="宋体"/>
                <w:color w:val="000000"/>
                <w:kern w:val="0"/>
                <w:sz w:val="24"/>
                <w:szCs w:val="24"/>
              </w:rPr>
            </w:pPr>
            <w:r w:rsidRPr="00435196">
              <w:rPr>
                <w:rFonts w:asciiTheme="minorEastAsia" w:hAnsiTheme="minorEastAsia" w:cs="宋体" w:hint="eastAsia"/>
                <w:color w:val="000000"/>
                <w:kern w:val="0"/>
                <w:sz w:val="24"/>
                <w:szCs w:val="24"/>
              </w:rPr>
              <w:t>必修</w:t>
            </w:r>
          </w:p>
        </w:tc>
        <w:tc>
          <w:tcPr>
            <w:tcW w:w="14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435196" w:rsidRPr="00435196" w:rsidRDefault="00435196" w:rsidP="00057EDB">
            <w:pPr>
              <w:spacing w:before="156" w:after="156"/>
              <w:jc w:val="center"/>
              <w:rPr>
                <w:rFonts w:asciiTheme="minorEastAsia" w:hAnsiTheme="minorEastAsia" w:cs="宋体"/>
                <w:color w:val="000000"/>
                <w:kern w:val="0"/>
                <w:sz w:val="24"/>
                <w:szCs w:val="24"/>
              </w:rPr>
            </w:pPr>
            <w:r w:rsidRPr="00435196">
              <w:rPr>
                <w:rFonts w:asciiTheme="minorEastAsia" w:hAnsiTheme="minorEastAsia" w:cs="Times New Roman" w:hint="eastAsia"/>
                <w:color w:val="000000"/>
                <w:kern w:val="0"/>
                <w:sz w:val="24"/>
                <w:szCs w:val="24"/>
              </w:rPr>
              <w:t>不低于60</w:t>
            </w:r>
          </w:p>
        </w:tc>
        <w:tc>
          <w:tcPr>
            <w:tcW w:w="3251"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435196" w:rsidRPr="00435196" w:rsidRDefault="00435196" w:rsidP="00057EDB">
            <w:pPr>
              <w:widowControl/>
              <w:rPr>
                <w:rFonts w:asciiTheme="minorEastAsia" w:hAnsiTheme="minorEastAsia" w:cs="宋体"/>
                <w:color w:val="000000"/>
                <w:kern w:val="0"/>
                <w:sz w:val="24"/>
                <w:szCs w:val="24"/>
              </w:rPr>
            </w:pPr>
            <w:r w:rsidRPr="00435196">
              <w:rPr>
                <w:rFonts w:asciiTheme="minorEastAsia" w:hAnsiTheme="minorEastAsia" w:cs="宋体" w:hint="eastAsia"/>
                <w:color w:val="000000"/>
                <w:kern w:val="0"/>
                <w:sz w:val="24"/>
                <w:szCs w:val="24"/>
              </w:rPr>
              <w:t>学科基础课程、专业主干课程</w:t>
            </w:r>
          </w:p>
        </w:tc>
      </w:tr>
      <w:tr w:rsidR="00435196" w:rsidRPr="00435196" w:rsidTr="00057EDB">
        <w:trPr>
          <w:cantSplit/>
        </w:trPr>
        <w:tc>
          <w:tcPr>
            <w:tcW w:w="0" w:type="auto"/>
            <w:vMerge/>
            <w:tcBorders>
              <w:top w:val="single" w:sz="12" w:space="0" w:color="000000"/>
              <w:left w:val="single" w:sz="4" w:space="0" w:color="auto"/>
              <w:bottom w:val="single" w:sz="4" w:space="0" w:color="auto"/>
              <w:right w:val="single" w:sz="4" w:space="0" w:color="000000"/>
            </w:tcBorders>
            <w:shd w:val="clear" w:color="auto" w:fill="auto"/>
            <w:vAlign w:val="center"/>
          </w:tcPr>
          <w:p w:rsidR="00435196" w:rsidRPr="00435196" w:rsidRDefault="00435196" w:rsidP="00057EDB">
            <w:pPr>
              <w:widowControl/>
              <w:jc w:val="center"/>
              <w:rPr>
                <w:rFonts w:asciiTheme="minorEastAsia" w:hAnsiTheme="minorEastAsia" w:cs="宋体"/>
                <w:color w:val="000000"/>
                <w:kern w:val="0"/>
                <w:sz w:val="24"/>
                <w:szCs w:val="24"/>
              </w:rPr>
            </w:pPr>
          </w:p>
        </w:tc>
        <w:tc>
          <w:tcPr>
            <w:tcW w:w="13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435196" w:rsidRPr="00435196" w:rsidRDefault="00435196" w:rsidP="00057EDB">
            <w:pPr>
              <w:widowControl/>
              <w:spacing w:before="156" w:after="156"/>
              <w:jc w:val="center"/>
              <w:rPr>
                <w:rFonts w:asciiTheme="minorEastAsia" w:hAnsiTheme="minorEastAsia" w:cs="宋体"/>
                <w:color w:val="000000"/>
                <w:kern w:val="0"/>
                <w:sz w:val="24"/>
                <w:szCs w:val="24"/>
              </w:rPr>
            </w:pPr>
            <w:r w:rsidRPr="00435196">
              <w:rPr>
                <w:rFonts w:asciiTheme="minorEastAsia" w:hAnsiTheme="minorEastAsia" w:cs="宋体" w:hint="eastAsia"/>
                <w:color w:val="000000"/>
                <w:kern w:val="0"/>
                <w:sz w:val="24"/>
                <w:szCs w:val="24"/>
              </w:rPr>
              <w:t>选修</w:t>
            </w:r>
          </w:p>
        </w:tc>
        <w:tc>
          <w:tcPr>
            <w:tcW w:w="14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435196" w:rsidRPr="00435196" w:rsidRDefault="00435196" w:rsidP="00057EDB">
            <w:pPr>
              <w:widowControl/>
              <w:spacing w:before="156" w:after="156"/>
              <w:jc w:val="center"/>
              <w:rPr>
                <w:rFonts w:asciiTheme="minorEastAsia" w:hAnsiTheme="minorEastAsia" w:cs="宋体"/>
                <w:color w:val="000000"/>
                <w:kern w:val="0"/>
                <w:sz w:val="24"/>
                <w:szCs w:val="24"/>
              </w:rPr>
            </w:pPr>
            <w:r w:rsidRPr="00435196">
              <w:rPr>
                <w:rFonts w:asciiTheme="minorEastAsia" w:hAnsiTheme="minorEastAsia" w:cs="宋体" w:hint="eastAsia"/>
                <w:color w:val="000000"/>
                <w:kern w:val="0"/>
                <w:sz w:val="24"/>
                <w:szCs w:val="24"/>
              </w:rPr>
              <w:t>不低于</w:t>
            </w:r>
            <w:r w:rsidR="009E16D3" w:rsidRPr="002C5B7E">
              <w:rPr>
                <w:rFonts w:asciiTheme="minorEastAsia" w:hAnsiTheme="minorEastAsia" w:cs="宋体" w:hint="eastAsia"/>
                <w:color w:val="000000"/>
                <w:kern w:val="0"/>
                <w:sz w:val="24"/>
                <w:szCs w:val="24"/>
              </w:rPr>
              <w:t>36</w:t>
            </w:r>
          </w:p>
        </w:tc>
        <w:tc>
          <w:tcPr>
            <w:tcW w:w="325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435196" w:rsidRPr="00435196" w:rsidRDefault="00435196" w:rsidP="00057EDB">
            <w:pPr>
              <w:widowControl/>
              <w:rPr>
                <w:rFonts w:asciiTheme="minorEastAsia" w:hAnsiTheme="minorEastAsia" w:cs="宋体"/>
                <w:color w:val="000000"/>
                <w:kern w:val="0"/>
                <w:sz w:val="24"/>
                <w:szCs w:val="24"/>
              </w:rPr>
            </w:pPr>
            <w:r w:rsidRPr="00435196">
              <w:rPr>
                <w:rFonts w:asciiTheme="minorEastAsia" w:hAnsiTheme="minorEastAsia" w:cs="宋体" w:hint="eastAsia"/>
                <w:color w:val="000000"/>
                <w:kern w:val="0"/>
                <w:sz w:val="24"/>
                <w:szCs w:val="24"/>
              </w:rPr>
              <w:t>专业课程</w:t>
            </w:r>
          </w:p>
        </w:tc>
      </w:tr>
      <w:tr w:rsidR="00882509" w:rsidRPr="00435196" w:rsidTr="00057EDB">
        <w:trPr>
          <w:cantSplit/>
          <w:trHeight w:val="503"/>
        </w:trPr>
        <w:tc>
          <w:tcPr>
            <w:tcW w:w="2235"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widowControl/>
              <w:spacing w:before="156" w:after="156"/>
              <w:jc w:val="center"/>
              <w:rPr>
                <w:rFonts w:asciiTheme="minorEastAsia" w:hAnsiTheme="minorEastAsia" w:cs="宋体"/>
                <w:color w:val="000000"/>
                <w:kern w:val="0"/>
                <w:sz w:val="24"/>
                <w:szCs w:val="24"/>
              </w:rPr>
            </w:pPr>
            <w:r w:rsidRPr="00435196">
              <w:rPr>
                <w:rFonts w:asciiTheme="minorEastAsia" w:hAnsiTheme="minorEastAsia" w:cs="Times New Roman" w:hint="eastAsia"/>
                <w:sz w:val="24"/>
                <w:szCs w:val="24"/>
              </w:rPr>
              <w:t>创新创业科研训练与综合性实践教学环节</w:t>
            </w:r>
          </w:p>
        </w:tc>
        <w:tc>
          <w:tcPr>
            <w:tcW w:w="1392"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jc w:val="center"/>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必修</w:t>
            </w:r>
          </w:p>
        </w:tc>
        <w:tc>
          <w:tcPr>
            <w:tcW w:w="14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jc w:val="center"/>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1</w:t>
            </w:r>
          </w:p>
        </w:tc>
        <w:tc>
          <w:tcPr>
            <w:tcW w:w="3251"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职业生涯规划</w:t>
            </w:r>
          </w:p>
        </w:tc>
      </w:tr>
      <w:tr w:rsidR="00882509" w:rsidRPr="00435196" w:rsidTr="00057EDB">
        <w:trPr>
          <w:cantSplit/>
          <w:trHeight w:val="503"/>
        </w:trPr>
        <w:tc>
          <w:tcPr>
            <w:tcW w:w="2235"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widowControl/>
              <w:spacing w:before="156" w:after="156"/>
              <w:jc w:val="center"/>
              <w:rPr>
                <w:rFonts w:asciiTheme="minorEastAsia" w:hAnsiTheme="minorEastAsia" w:cs="宋体"/>
                <w:color w:val="000000"/>
                <w:kern w:val="0"/>
                <w:sz w:val="24"/>
                <w:szCs w:val="24"/>
              </w:rPr>
            </w:pPr>
          </w:p>
        </w:tc>
        <w:tc>
          <w:tcPr>
            <w:tcW w:w="1392"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jc w:val="center"/>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必修</w:t>
            </w:r>
          </w:p>
        </w:tc>
        <w:tc>
          <w:tcPr>
            <w:tcW w:w="14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jc w:val="center"/>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1</w:t>
            </w:r>
          </w:p>
        </w:tc>
        <w:tc>
          <w:tcPr>
            <w:tcW w:w="3251"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outlineLvl w:val="0"/>
              <w:rPr>
                <w:rFonts w:asciiTheme="minorEastAsia" w:hAnsiTheme="minorEastAsia" w:cs="Times New Roman"/>
                <w:sz w:val="24"/>
                <w:szCs w:val="24"/>
              </w:rPr>
            </w:pPr>
            <w:r w:rsidRPr="00180855">
              <w:rPr>
                <w:rFonts w:asciiTheme="minorEastAsia" w:hAnsiTheme="minorEastAsia" w:cs="Times New Roman" w:hint="eastAsia"/>
                <w:sz w:val="24"/>
                <w:szCs w:val="24"/>
              </w:rPr>
              <w:t>就</w:t>
            </w:r>
            <w:r w:rsidRPr="00435196">
              <w:rPr>
                <w:rFonts w:asciiTheme="minorEastAsia" w:hAnsiTheme="minorEastAsia" w:cs="Times New Roman" w:hint="eastAsia"/>
                <w:sz w:val="24"/>
                <w:szCs w:val="24"/>
              </w:rPr>
              <w:t>业指导与职业发展</w:t>
            </w:r>
          </w:p>
        </w:tc>
      </w:tr>
      <w:tr w:rsidR="00882509" w:rsidRPr="00435196" w:rsidTr="00057EDB">
        <w:trPr>
          <w:cantSplit/>
          <w:trHeight w:val="502"/>
        </w:trPr>
        <w:tc>
          <w:tcPr>
            <w:tcW w:w="2235"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spacing w:before="156" w:after="156"/>
              <w:jc w:val="center"/>
              <w:rPr>
                <w:rFonts w:asciiTheme="minorEastAsia" w:hAnsiTheme="minorEastAsia" w:cs="Times New Roman"/>
                <w:sz w:val="24"/>
                <w:szCs w:val="24"/>
              </w:rPr>
            </w:pPr>
          </w:p>
        </w:tc>
        <w:tc>
          <w:tcPr>
            <w:tcW w:w="1392"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jc w:val="center"/>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必修</w:t>
            </w:r>
          </w:p>
        </w:tc>
        <w:tc>
          <w:tcPr>
            <w:tcW w:w="14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jc w:val="center"/>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2</w:t>
            </w:r>
          </w:p>
        </w:tc>
        <w:tc>
          <w:tcPr>
            <w:tcW w:w="3251"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创业课程</w:t>
            </w:r>
          </w:p>
        </w:tc>
      </w:tr>
      <w:tr w:rsidR="00882509" w:rsidRPr="00435196" w:rsidTr="00057EDB">
        <w:trPr>
          <w:cantSplit/>
          <w:trHeight w:val="502"/>
        </w:trPr>
        <w:tc>
          <w:tcPr>
            <w:tcW w:w="2235"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widowControl/>
              <w:spacing w:before="156" w:after="156"/>
              <w:jc w:val="center"/>
              <w:rPr>
                <w:rFonts w:asciiTheme="minorEastAsia" w:hAnsiTheme="minorEastAsia" w:cs="Times New Roman"/>
                <w:sz w:val="24"/>
                <w:szCs w:val="24"/>
              </w:rPr>
            </w:pPr>
          </w:p>
        </w:tc>
        <w:tc>
          <w:tcPr>
            <w:tcW w:w="1392"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jc w:val="center"/>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必修</w:t>
            </w:r>
          </w:p>
        </w:tc>
        <w:tc>
          <w:tcPr>
            <w:tcW w:w="14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jc w:val="center"/>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2</w:t>
            </w:r>
          </w:p>
        </w:tc>
        <w:tc>
          <w:tcPr>
            <w:tcW w:w="3251"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创新、创业、科研</w:t>
            </w:r>
            <w:r w:rsidR="008F307B">
              <w:rPr>
                <w:rFonts w:asciiTheme="minorEastAsia" w:hAnsiTheme="minorEastAsia" w:cs="Times New Roman" w:hint="eastAsia"/>
                <w:sz w:val="24"/>
                <w:szCs w:val="24"/>
              </w:rPr>
              <w:t>等</w:t>
            </w:r>
            <w:r w:rsidRPr="00435196">
              <w:rPr>
                <w:rFonts w:asciiTheme="minorEastAsia" w:hAnsiTheme="minorEastAsia" w:cs="Times New Roman" w:hint="eastAsia"/>
                <w:sz w:val="24"/>
                <w:szCs w:val="24"/>
              </w:rPr>
              <w:t>训练项目</w:t>
            </w:r>
          </w:p>
        </w:tc>
      </w:tr>
      <w:tr w:rsidR="00882509" w:rsidRPr="00435196" w:rsidTr="00057EDB">
        <w:trPr>
          <w:cantSplit/>
          <w:trHeight w:val="502"/>
        </w:trPr>
        <w:tc>
          <w:tcPr>
            <w:tcW w:w="2235"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widowControl/>
              <w:spacing w:before="156" w:after="156"/>
              <w:jc w:val="center"/>
              <w:rPr>
                <w:rFonts w:asciiTheme="minorEastAsia" w:hAnsiTheme="minorEastAsia" w:cs="Times New Roman"/>
                <w:sz w:val="24"/>
                <w:szCs w:val="24"/>
              </w:rPr>
            </w:pPr>
          </w:p>
        </w:tc>
        <w:tc>
          <w:tcPr>
            <w:tcW w:w="1392"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jc w:val="center"/>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必修</w:t>
            </w:r>
          </w:p>
        </w:tc>
        <w:tc>
          <w:tcPr>
            <w:tcW w:w="14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jc w:val="center"/>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4</w:t>
            </w:r>
          </w:p>
        </w:tc>
        <w:tc>
          <w:tcPr>
            <w:tcW w:w="3251"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毕业论文（设计）</w:t>
            </w:r>
          </w:p>
        </w:tc>
      </w:tr>
      <w:tr w:rsidR="00882509" w:rsidRPr="00435196" w:rsidTr="00057EDB">
        <w:trPr>
          <w:cantSplit/>
          <w:trHeight w:val="502"/>
        </w:trPr>
        <w:tc>
          <w:tcPr>
            <w:tcW w:w="2235"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widowControl/>
              <w:spacing w:before="156" w:after="156"/>
              <w:jc w:val="center"/>
              <w:rPr>
                <w:rFonts w:asciiTheme="minorEastAsia" w:hAnsiTheme="minorEastAsia" w:cs="Times New Roman"/>
                <w:sz w:val="24"/>
                <w:szCs w:val="24"/>
              </w:rPr>
            </w:pPr>
          </w:p>
        </w:tc>
        <w:tc>
          <w:tcPr>
            <w:tcW w:w="1392"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jc w:val="center"/>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必修</w:t>
            </w:r>
          </w:p>
        </w:tc>
        <w:tc>
          <w:tcPr>
            <w:tcW w:w="1406"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jc w:val="center"/>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6</w:t>
            </w:r>
          </w:p>
        </w:tc>
        <w:tc>
          <w:tcPr>
            <w:tcW w:w="32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vAlign w:val="center"/>
          </w:tcPr>
          <w:p w:rsidR="00882509" w:rsidRPr="00435196" w:rsidRDefault="00882509" w:rsidP="00057EDB">
            <w:pPr>
              <w:spacing w:line="360" w:lineRule="exact"/>
              <w:outlineLvl w:val="0"/>
              <w:rPr>
                <w:rFonts w:asciiTheme="minorEastAsia" w:hAnsiTheme="minorEastAsia" w:cs="Times New Roman"/>
                <w:sz w:val="24"/>
                <w:szCs w:val="24"/>
              </w:rPr>
            </w:pPr>
            <w:r w:rsidRPr="00435196">
              <w:rPr>
                <w:rFonts w:asciiTheme="minorEastAsia" w:hAnsiTheme="minorEastAsia" w:cs="Times New Roman" w:hint="eastAsia"/>
                <w:sz w:val="24"/>
                <w:szCs w:val="24"/>
              </w:rPr>
              <w:t>专业实习、实践等</w:t>
            </w:r>
          </w:p>
        </w:tc>
      </w:tr>
      <w:tr w:rsidR="00882509" w:rsidTr="00057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0"/>
        </w:trPr>
        <w:tc>
          <w:tcPr>
            <w:tcW w:w="2235" w:type="dxa"/>
            <w:vMerge/>
            <w:tcBorders>
              <w:left w:val="single" w:sz="4" w:space="0" w:color="auto"/>
              <w:right w:val="single" w:sz="4" w:space="0" w:color="auto"/>
            </w:tcBorders>
            <w:vAlign w:val="center"/>
          </w:tcPr>
          <w:p w:rsidR="00882509" w:rsidRPr="00180855" w:rsidRDefault="00882509" w:rsidP="00057EDB">
            <w:pPr>
              <w:spacing w:line="360" w:lineRule="auto"/>
              <w:ind w:firstLineChars="200" w:firstLine="480"/>
              <w:jc w:val="center"/>
              <w:rPr>
                <w:rFonts w:asciiTheme="minorEastAsia" w:hAnsiTheme="minorEastAsia"/>
                <w:sz w:val="24"/>
                <w:szCs w:val="24"/>
              </w:rPr>
            </w:pPr>
          </w:p>
        </w:tc>
        <w:tc>
          <w:tcPr>
            <w:tcW w:w="1397" w:type="dxa"/>
            <w:tcBorders>
              <w:left w:val="single" w:sz="4" w:space="0" w:color="auto"/>
            </w:tcBorders>
            <w:vAlign w:val="center"/>
          </w:tcPr>
          <w:p w:rsidR="00882509" w:rsidRPr="00180855" w:rsidRDefault="00882509" w:rsidP="00057EDB">
            <w:pPr>
              <w:spacing w:line="360" w:lineRule="auto"/>
              <w:jc w:val="center"/>
              <w:rPr>
                <w:rFonts w:asciiTheme="minorEastAsia" w:hAnsiTheme="minorEastAsia"/>
                <w:sz w:val="24"/>
                <w:szCs w:val="24"/>
              </w:rPr>
            </w:pPr>
            <w:r w:rsidRPr="00180855">
              <w:rPr>
                <w:rFonts w:asciiTheme="minorEastAsia" w:hAnsiTheme="minorEastAsia" w:hint="eastAsia"/>
                <w:sz w:val="24"/>
                <w:szCs w:val="24"/>
              </w:rPr>
              <w:t>必修</w:t>
            </w:r>
          </w:p>
        </w:tc>
        <w:tc>
          <w:tcPr>
            <w:tcW w:w="1401" w:type="dxa"/>
            <w:vAlign w:val="center"/>
          </w:tcPr>
          <w:p w:rsidR="00882509" w:rsidRPr="00180855" w:rsidRDefault="00882509" w:rsidP="00057EDB">
            <w:pPr>
              <w:spacing w:line="360" w:lineRule="auto"/>
              <w:jc w:val="center"/>
              <w:rPr>
                <w:rFonts w:asciiTheme="minorEastAsia" w:hAnsiTheme="minorEastAsia"/>
                <w:sz w:val="24"/>
                <w:szCs w:val="24"/>
              </w:rPr>
            </w:pPr>
            <w:r w:rsidRPr="00180855">
              <w:rPr>
                <w:rFonts w:asciiTheme="minorEastAsia" w:hAnsiTheme="minorEastAsia" w:hint="eastAsia"/>
                <w:sz w:val="24"/>
                <w:szCs w:val="24"/>
              </w:rPr>
              <w:t>2</w:t>
            </w:r>
          </w:p>
        </w:tc>
        <w:tc>
          <w:tcPr>
            <w:tcW w:w="3251" w:type="dxa"/>
            <w:vAlign w:val="center"/>
          </w:tcPr>
          <w:p w:rsidR="00882509" w:rsidRPr="00180855" w:rsidRDefault="00882509" w:rsidP="00057EDB">
            <w:pPr>
              <w:spacing w:line="360" w:lineRule="auto"/>
              <w:rPr>
                <w:rFonts w:asciiTheme="minorEastAsia" w:hAnsiTheme="minorEastAsia"/>
                <w:sz w:val="24"/>
                <w:szCs w:val="24"/>
              </w:rPr>
            </w:pPr>
            <w:r w:rsidRPr="00180855">
              <w:rPr>
                <w:rFonts w:asciiTheme="minorEastAsia" w:hAnsiTheme="minorEastAsia" w:hint="eastAsia"/>
                <w:sz w:val="24"/>
                <w:szCs w:val="24"/>
              </w:rPr>
              <w:t>劳动教育</w:t>
            </w:r>
          </w:p>
        </w:tc>
      </w:tr>
    </w:tbl>
    <w:p w:rsidR="00C66D88" w:rsidRDefault="00C66D88" w:rsidP="00E91965">
      <w:pPr>
        <w:spacing w:line="360" w:lineRule="auto"/>
        <w:rPr>
          <w:sz w:val="28"/>
        </w:rPr>
      </w:pPr>
    </w:p>
    <w:p w:rsidR="00E91965" w:rsidRDefault="00E91965">
      <w:pPr>
        <w:widowControl/>
        <w:jc w:val="left"/>
      </w:pPr>
      <w:r>
        <w:br w:type="page"/>
      </w:r>
    </w:p>
    <w:p w:rsidR="00B03ECD" w:rsidRPr="009F49CF" w:rsidRDefault="00B03ECD" w:rsidP="006337BE">
      <w:pPr>
        <w:spacing w:line="360" w:lineRule="auto"/>
        <w:rPr>
          <w:rFonts w:asciiTheme="minorEastAsia" w:hAnsiTheme="minorEastAsia"/>
          <w:sz w:val="24"/>
          <w:szCs w:val="28"/>
        </w:rPr>
      </w:pPr>
      <w:r w:rsidRPr="009F49CF">
        <w:rPr>
          <w:rFonts w:asciiTheme="minorEastAsia" w:hAnsiTheme="minorEastAsia" w:hint="eastAsia"/>
          <w:sz w:val="24"/>
          <w:szCs w:val="28"/>
        </w:rPr>
        <w:lastRenderedPageBreak/>
        <w:t>附件</w:t>
      </w:r>
      <w:r w:rsidR="00435196" w:rsidRPr="009F49CF">
        <w:rPr>
          <w:rFonts w:asciiTheme="minorEastAsia" w:hAnsiTheme="minorEastAsia" w:hint="eastAsia"/>
          <w:sz w:val="24"/>
          <w:szCs w:val="28"/>
        </w:rPr>
        <w:t>2</w:t>
      </w:r>
    </w:p>
    <w:p w:rsidR="00BF6BEE" w:rsidRDefault="00B03ECD" w:rsidP="00B03ECD">
      <w:pPr>
        <w:spacing w:line="360" w:lineRule="auto"/>
        <w:ind w:firstLineChars="200" w:firstLine="560"/>
        <w:jc w:val="center"/>
        <w:rPr>
          <w:sz w:val="28"/>
        </w:rPr>
      </w:pPr>
      <w:bookmarkStart w:id="0" w:name="_Hlk67640267"/>
      <w:r w:rsidRPr="00B03ECD">
        <w:rPr>
          <w:rFonts w:hint="eastAsia"/>
          <w:sz w:val="28"/>
        </w:rPr>
        <w:t>内蒙古大学创业学院本科专业课程设置一览表</w:t>
      </w:r>
    </w:p>
    <w:tbl>
      <w:tblPr>
        <w:tblW w:w="9781" w:type="dxa"/>
        <w:tblInd w:w="-45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1560"/>
        <w:gridCol w:w="141"/>
        <w:gridCol w:w="1701"/>
        <w:gridCol w:w="1276"/>
        <w:gridCol w:w="2977"/>
        <w:gridCol w:w="709"/>
        <w:gridCol w:w="1417"/>
      </w:tblGrid>
      <w:tr w:rsidR="00B03ECD" w:rsidRPr="00B03ECD" w:rsidTr="00E72A26">
        <w:trPr>
          <w:trHeight w:val="532"/>
        </w:trPr>
        <w:tc>
          <w:tcPr>
            <w:tcW w:w="1560" w:type="dxa"/>
            <w:shd w:val="clear" w:color="auto" w:fill="auto"/>
            <w:vAlign w:val="center"/>
          </w:tcPr>
          <w:bookmarkEnd w:id="0"/>
          <w:p w:rsidR="00B03ECD" w:rsidRPr="00B03ECD" w:rsidRDefault="00B03EC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课程模块</w:t>
            </w:r>
          </w:p>
        </w:tc>
        <w:tc>
          <w:tcPr>
            <w:tcW w:w="1842" w:type="dxa"/>
            <w:gridSpan w:val="2"/>
            <w:shd w:val="clear" w:color="auto" w:fill="auto"/>
            <w:vAlign w:val="center"/>
          </w:tcPr>
          <w:p w:rsidR="00B03ECD" w:rsidRPr="00B03ECD" w:rsidRDefault="00B03EC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课程类别</w:t>
            </w:r>
          </w:p>
        </w:tc>
        <w:tc>
          <w:tcPr>
            <w:tcW w:w="1276" w:type="dxa"/>
            <w:shd w:val="clear" w:color="auto" w:fill="auto"/>
            <w:vAlign w:val="center"/>
          </w:tcPr>
          <w:p w:rsidR="00B03ECD" w:rsidRPr="00B03ECD" w:rsidRDefault="00B03EC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课程性质</w:t>
            </w:r>
          </w:p>
        </w:tc>
        <w:tc>
          <w:tcPr>
            <w:tcW w:w="2977" w:type="dxa"/>
            <w:shd w:val="clear" w:color="auto" w:fill="auto"/>
            <w:vAlign w:val="center"/>
          </w:tcPr>
          <w:p w:rsidR="00B03ECD" w:rsidRPr="00B03ECD" w:rsidRDefault="00B03EC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课程名称（类别）</w:t>
            </w:r>
          </w:p>
        </w:tc>
        <w:tc>
          <w:tcPr>
            <w:tcW w:w="709" w:type="dxa"/>
            <w:shd w:val="clear" w:color="auto" w:fill="auto"/>
            <w:vAlign w:val="center"/>
          </w:tcPr>
          <w:p w:rsidR="00B03ECD" w:rsidRPr="00B03ECD" w:rsidRDefault="00B03EC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学分</w:t>
            </w:r>
          </w:p>
        </w:tc>
        <w:tc>
          <w:tcPr>
            <w:tcW w:w="1417" w:type="dxa"/>
            <w:shd w:val="clear" w:color="auto" w:fill="auto"/>
            <w:vAlign w:val="center"/>
          </w:tcPr>
          <w:p w:rsidR="00B03ECD" w:rsidRPr="00B03ECD" w:rsidRDefault="00B03EC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开设学期</w:t>
            </w:r>
          </w:p>
        </w:tc>
      </w:tr>
      <w:tr w:rsidR="00357AAD" w:rsidRPr="00B03ECD" w:rsidTr="00E72A26">
        <w:trPr>
          <w:trHeight w:val="528"/>
        </w:trPr>
        <w:tc>
          <w:tcPr>
            <w:tcW w:w="1560" w:type="dxa"/>
            <w:vMerge w:val="restart"/>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通识教育课</w:t>
            </w:r>
          </w:p>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w:t>
            </w:r>
            <w:r w:rsidR="0096631E">
              <w:rPr>
                <w:rFonts w:ascii="宋体" w:eastAsia="宋体" w:hAnsi="宋体" w:cs="Times New Roman" w:hint="eastAsia"/>
                <w:sz w:val="24"/>
                <w:szCs w:val="24"/>
              </w:rPr>
              <w:t>58</w:t>
            </w:r>
            <w:r w:rsidRPr="00B03ECD">
              <w:rPr>
                <w:rFonts w:ascii="宋体" w:eastAsia="宋体" w:hAnsi="宋体" w:cs="Times New Roman" w:hint="eastAsia"/>
                <w:sz w:val="24"/>
                <w:szCs w:val="24"/>
              </w:rPr>
              <w:t>学分）</w:t>
            </w:r>
          </w:p>
        </w:tc>
        <w:tc>
          <w:tcPr>
            <w:tcW w:w="1842" w:type="dxa"/>
            <w:gridSpan w:val="2"/>
            <w:vMerge w:val="restart"/>
            <w:shd w:val="clear" w:color="auto" w:fill="auto"/>
            <w:vAlign w:val="center"/>
          </w:tcPr>
          <w:p w:rsidR="00357AAD" w:rsidRPr="00B03ECD" w:rsidRDefault="00357AAD" w:rsidP="00B03ECD">
            <w:pPr>
              <w:spacing w:line="360" w:lineRule="exact"/>
              <w:ind w:leftChars="-50" w:left="-105" w:rightChars="-50" w:right="-105"/>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思想政治理论课</w:t>
            </w:r>
          </w:p>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w:t>
            </w:r>
            <w:r w:rsidR="005178E1">
              <w:rPr>
                <w:rFonts w:ascii="宋体" w:eastAsia="宋体" w:hAnsi="宋体" w:cs="Times New Roman" w:hint="eastAsia"/>
                <w:sz w:val="24"/>
                <w:szCs w:val="24"/>
              </w:rPr>
              <w:t>1</w:t>
            </w:r>
            <w:r w:rsidR="005178E1">
              <w:rPr>
                <w:rFonts w:ascii="宋体" w:eastAsia="宋体" w:hAnsi="宋体" w:cs="Times New Roman"/>
                <w:sz w:val="24"/>
                <w:szCs w:val="24"/>
              </w:rPr>
              <w:t>8</w:t>
            </w:r>
            <w:r w:rsidRPr="00B03ECD">
              <w:rPr>
                <w:rFonts w:ascii="宋体" w:eastAsia="宋体" w:hAnsi="宋体" w:cs="Times New Roman" w:hint="eastAsia"/>
                <w:sz w:val="24"/>
                <w:szCs w:val="24"/>
              </w:rPr>
              <w:t>学分）</w:t>
            </w:r>
          </w:p>
        </w:tc>
        <w:tc>
          <w:tcPr>
            <w:tcW w:w="1276" w:type="dxa"/>
            <w:vMerge w:val="restart"/>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必修</w:t>
            </w:r>
          </w:p>
        </w:tc>
        <w:tc>
          <w:tcPr>
            <w:tcW w:w="2977" w:type="dxa"/>
            <w:shd w:val="clear" w:color="auto" w:fill="auto"/>
            <w:vAlign w:val="center"/>
          </w:tcPr>
          <w:p w:rsidR="00357AAD" w:rsidRPr="00B03ECD" w:rsidRDefault="00357AAD" w:rsidP="00B03ECD">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思想道德修养和法律基础</w:t>
            </w:r>
          </w:p>
        </w:tc>
        <w:tc>
          <w:tcPr>
            <w:tcW w:w="709"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3</w:t>
            </w:r>
          </w:p>
        </w:tc>
        <w:tc>
          <w:tcPr>
            <w:tcW w:w="1417"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sz w:val="24"/>
                <w:szCs w:val="24"/>
              </w:rPr>
              <w:t>I-1</w:t>
            </w:r>
          </w:p>
        </w:tc>
      </w:tr>
      <w:tr w:rsidR="00357AAD" w:rsidRPr="00B03ECD" w:rsidTr="00E72A26">
        <w:trPr>
          <w:trHeight w:val="528"/>
        </w:trPr>
        <w:tc>
          <w:tcPr>
            <w:tcW w:w="1560"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842" w:type="dxa"/>
            <w:gridSpan w:val="2"/>
            <w:vMerge/>
            <w:shd w:val="clear" w:color="auto" w:fill="auto"/>
            <w:vAlign w:val="center"/>
          </w:tcPr>
          <w:p w:rsidR="00357AAD" w:rsidRPr="00B03ECD" w:rsidRDefault="00357AAD" w:rsidP="00B03ECD">
            <w:pPr>
              <w:spacing w:line="360" w:lineRule="exact"/>
              <w:ind w:leftChars="-50" w:left="-105" w:rightChars="-50" w:right="-105"/>
              <w:jc w:val="center"/>
              <w:outlineLvl w:val="0"/>
              <w:rPr>
                <w:rFonts w:ascii="宋体" w:eastAsia="宋体" w:hAnsi="宋体" w:cs="Times New Roman"/>
                <w:sz w:val="24"/>
                <w:szCs w:val="24"/>
              </w:rPr>
            </w:pPr>
          </w:p>
        </w:tc>
        <w:tc>
          <w:tcPr>
            <w:tcW w:w="1276"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2977" w:type="dxa"/>
            <w:shd w:val="clear" w:color="auto" w:fill="auto"/>
            <w:vAlign w:val="center"/>
          </w:tcPr>
          <w:p w:rsidR="00357AAD" w:rsidRPr="00B03ECD" w:rsidRDefault="00357AAD" w:rsidP="00B03ECD">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形势与政策</w:t>
            </w:r>
          </w:p>
        </w:tc>
        <w:tc>
          <w:tcPr>
            <w:tcW w:w="709"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2</w:t>
            </w:r>
          </w:p>
        </w:tc>
        <w:tc>
          <w:tcPr>
            <w:tcW w:w="1417"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sz w:val="24"/>
                <w:szCs w:val="24"/>
              </w:rPr>
              <w:t>I-1</w:t>
            </w:r>
            <w:r w:rsidRPr="00B03ECD">
              <w:rPr>
                <w:rFonts w:ascii="宋体" w:eastAsia="宋体" w:hAnsi="宋体" w:cs="Times New Roman" w:hint="eastAsia"/>
                <w:sz w:val="24"/>
                <w:szCs w:val="24"/>
              </w:rPr>
              <w:t>、</w:t>
            </w:r>
            <w:r w:rsidRPr="00B03ECD">
              <w:rPr>
                <w:rFonts w:ascii="宋体" w:eastAsia="宋体" w:hAnsi="宋体" w:cs="Times New Roman"/>
                <w:sz w:val="24"/>
                <w:szCs w:val="24"/>
              </w:rPr>
              <w:t>II-1</w:t>
            </w:r>
            <w:r w:rsidRPr="00B03ECD">
              <w:rPr>
                <w:rFonts w:ascii="宋体" w:eastAsia="宋体" w:hAnsi="宋体" w:cs="Times New Roman" w:hint="eastAsia"/>
                <w:sz w:val="24"/>
                <w:szCs w:val="24"/>
              </w:rPr>
              <w:t>、</w:t>
            </w:r>
            <w:r w:rsidRPr="00B03ECD">
              <w:rPr>
                <w:rFonts w:ascii="宋体" w:eastAsia="宋体" w:hAnsi="宋体" w:cs="Times New Roman"/>
                <w:sz w:val="24"/>
                <w:szCs w:val="24"/>
              </w:rPr>
              <w:t>II</w:t>
            </w:r>
            <w:r w:rsidRPr="00B03ECD">
              <w:rPr>
                <w:rFonts w:ascii="宋体" w:eastAsia="宋体" w:hAnsi="宋体" w:cs="Times New Roman" w:hint="eastAsia"/>
                <w:sz w:val="24"/>
                <w:szCs w:val="24"/>
              </w:rPr>
              <w:t>I</w:t>
            </w:r>
            <w:r w:rsidRPr="00B03ECD">
              <w:rPr>
                <w:rFonts w:ascii="宋体" w:eastAsia="宋体" w:hAnsi="宋体" w:cs="Times New Roman"/>
                <w:sz w:val="24"/>
                <w:szCs w:val="24"/>
              </w:rPr>
              <w:t>-</w:t>
            </w:r>
            <w:r w:rsidRPr="00B03ECD">
              <w:rPr>
                <w:rFonts w:ascii="宋体" w:eastAsia="宋体" w:hAnsi="宋体" w:cs="Times New Roman" w:hint="eastAsia"/>
                <w:sz w:val="24"/>
                <w:szCs w:val="24"/>
              </w:rPr>
              <w:t>1、</w:t>
            </w:r>
            <w:r w:rsidRPr="00B03ECD">
              <w:rPr>
                <w:rFonts w:ascii="宋体" w:eastAsia="宋体" w:hAnsi="宋体" w:cs="Times New Roman"/>
                <w:sz w:val="24"/>
                <w:szCs w:val="24"/>
              </w:rPr>
              <w:t>I</w:t>
            </w:r>
            <w:r w:rsidRPr="00B03ECD">
              <w:rPr>
                <w:rFonts w:ascii="宋体" w:eastAsia="宋体" w:hAnsi="宋体" w:cs="Times New Roman" w:hint="eastAsia"/>
                <w:sz w:val="24"/>
                <w:szCs w:val="24"/>
              </w:rPr>
              <w:t>V-1</w:t>
            </w:r>
          </w:p>
        </w:tc>
      </w:tr>
      <w:tr w:rsidR="00357AAD" w:rsidRPr="00B03ECD" w:rsidTr="00E72A26">
        <w:tc>
          <w:tcPr>
            <w:tcW w:w="1560"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842" w:type="dxa"/>
            <w:gridSpan w:val="2"/>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276"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2977" w:type="dxa"/>
            <w:shd w:val="clear" w:color="auto" w:fill="auto"/>
            <w:vAlign w:val="center"/>
          </w:tcPr>
          <w:p w:rsidR="00357AAD" w:rsidRPr="00B03ECD" w:rsidRDefault="004661B4" w:rsidP="00B03ECD">
            <w:pPr>
              <w:spacing w:line="360" w:lineRule="exact"/>
              <w:jc w:val="left"/>
              <w:outlineLvl w:val="0"/>
              <w:rPr>
                <w:rFonts w:ascii="宋体" w:eastAsia="宋体" w:hAnsi="宋体" w:cs="Times New Roman"/>
                <w:sz w:val="24"/>
                <w:szCs w:val="24"/>
              </w:rPr>
            </w:pPr>
            <w:r>
              <w:rPr>
                <w:rFonts w:ascii="宋体" w:eastAsia="宋体" w:hAnsi="宋体" w:cs="Times New Roman" w:hint="eastAsia"/>
                <w:sz w:val="24"/>
                <w:szCs w:val="24"/>
              </w:rPr>
              <w:t>铸牢中华民族共同体意识</w:t>
            </w:r>
          </w:p>
        </w:tc>
        <w:tc>
          <w:tcPr>
            <w:tcW w:w="709"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2</w:t>
            </w:r>
          </w:p>
        </w:tc>
        <w:tc>
          <w:tcPr>
            <w:tcW w:w="1417"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sz w:val="24"/>
                <w:szCs w:val="24"/>
              </w:rPr>
              <w:t>I-2</w:t>
            </w:r>
          </w:p>
        </w:tc>
      </w:tr>
      <w:tr w:rsidR="00357AAD" w:rsidRPr="00B03ECD" w:rsidTr="00E72A26">
        <w:tc>
          <w:tcPr>
            <w:tcW w:w="1560"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842" w:type="dxa"/>
            <w:gridSpan w:val="2"/>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276"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2977" w:type="dxa"/>
            <w:shd w:val="clear" w:color="auto" w:fill="auto"/>
            <w:vAlign w:val="center"/>
          </w:tcPr>
          <w:p w:rsidR="00357AAD" w:rsidRPr="00B03ECD" w:rsidRDefault="00357AAD" w:rsidP="00B03ECD">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中国近</w:t>
            </w:r>
            <w:r w:rsidR="00D04D51">
              <w:rPr>
                <w:rFonts w:ascii="宋体" w:eastAsia="宋体" w:hAnsi="宋体" w:cs="Times New Roman" w:hint="eastAsia"/>
                <w:sz w:val="24"/>
                <w:szCs w:val="24"/>
              </w:rPr>
              <w:t>现</w:t>
            </w:r>
            <w:r w:rsidRPr="00B03ECD">
              <w:rPr>
                <w:rFonts w:ascii="宋体" w:eastAsia="宋体" w:hAnsi="宋体" w:cs="Times New Roman" w:hint="eastAsia"/>
                <w:sz w:val="24"/>
                <w:szCs w:val="24"/>
              </w:rPr>
              <w:t>代史纲要</w:t>
            </w:r>
          </w:p>
        </w:tc>
        <w:tc>
          <w:tcPr>
            <w:tcW w:w="709" w:type="dxa"/>
            <w:shd w:val="clear" w:color="auto" w:fill="auto"/>
            <w:vAlign w:val="center"/>
          </w:tcPr>
          <w:p w:rsidR="00357AAD" w:rsidRPr="00B03ECD" w:rsidRDefault="00D04D51" w:rsidP="00B03ECD">
            <w:pPr>
              <w:spacing w:line="360" w:lineRule="exact"/>
              <w:jc w:val="center"/>
              <w:outlineLvl w:val="0"/>
              <w:rPr>
                <w:rFonts w:ascii="宋体" w:eastAsia="宋体" w:hAnsi="宋体" w:cs="Times New Roman"/>
                <w:sz w:val="24"/>
                <w:szCs w:val="24"/>
              </w:rPr>
            </w:pPr>
            <w:r>
              <w:rPr>
                <w:rFonts w:ascii="宋体" w:eastAsia="宋体" w:hAnsi="宋体" w:cs="Times New Roman" w:hint="eastAsia"/>
                <w:sz w:val="24"/>
                <w:szCs w:val="24"/>
              </w:rPr>
              <w:t>3</w:t>
            </w:r>
          </w:p>
        </w:tc>
        <w:tc>
          <w:tcPr>
            <w:tcW w:w="1417" w:type="dxa"/>
            <w:shd w:val="clear" w:color="auto" w:fill="auto"/>
            <w:vAlign w:val="center"/>
          </w:tcPr>
          <w:p w:rsidR="00357AAD" w:rsidRPr="00B03ECD" w:rsidRDefault="007E5EC9" w:rsidP="00B03ECD">
            <w:pPr>
              <w:spacing w:line="360" w:lineRule="exact"/>
              <w:jc w:val="center"/>
              <w:outlineLvl w:val="0"/>
              <w:rPr>
                <w:rFonts w:ascii="宋体" w:eastAsia="宋体" w:hAnsi="宋体" w:cs="Times New Roman"/>
                <w:sz w:val="24"/>
                <w:szCs w:val="24"/>
              </w:rPr>
            </w:pPr>
            <w:r>
              <w:rPr>
                <w:rFonts w:ascii="宋体" w:eastAsia="宋体" w:hAnsi="宋体" w:cs="Times New Roman"/>
                <w:sz w:val="24"/>
                <w:szCs w:val="24"/>
              </w:rPr>
              <w:t>I</w:t>
            </w:r>
            <w:r w:rsidR="00357AAD" w:rsidRPr="00B03ECD">
              <w:rPr>
                <w:rFonts w:ascii="宋体" w:eastAsia="宋体" w:hAnsi="宋体" w:cs="Times New Roman"/>
                <w:sz w:val="24"/>
                <w:szCs w:val="24"/>
              </w:rPr>
              <w:t>-</w:t>
            </w:r>
            <w:r>
              <w:rPr>
                <w:rFonts w:ascii="宋体" w:eastAsia="宋体" w:hAnsi="宋体" w:cs="Times New Roman" w:hint="eastAsia"/>
                <w:sz w:val="24"/>
                <w:szCs w:val="24"/>
              </w:rPr>
              <w:t>2</w:t>
            </w:r>
          </w:p>
        </w:tc>
      </w:tr>
      <w:tr w:rsidR="00357AAD" w:rsidRPr="00B03ECD" w:rsidTr="00E72A26">
        <w:tc>
          <w:tcPr>
            <w:tcW w:w="1560"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842" w:type="dxa"/>
            <w:gridSpan w:val="2"/>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276"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2977" w:type="dxa"/>
            <w:shd w:val="clear" w:color="auto" w:fill="auto"/>
            <w:vAlign w:val="center"/>
          </w:tcPr>
          <w:p w:rsidR="00357AAD" w:rsidRPr="00B03ECD" w:rsidRDefault="00357AAD" w:rsidP="00B03ECD">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马克思主义基本原理</w:t>
            </w:r>
          </w:p>
        </w:tc>
        <w:tc>
          <w:tcPr>
            <w:tcW w:w="709"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3</w:t>
            </w:r>
          </w:p>
        </w:tc>
        <w:tc>
          <w:tcPr>
            <w:tcW w:w="1417"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sz w:val="24"/>
                <w:szCs w:val="24"/>
              </w:rPr>
              <w:t>II-</w:t>
            </w:r>
            <w:r w:rsidR="008E6327">
              <w:rPr>
                <w:rFonts w:ascii="宋体" w:eastAsia="宋体" w:hAnsi="宋体" w:cs="Times New Roman" w:hint="eastAsia"/>
                <w:sz w:val="24"/>
                <w:szCs w:val="24"/>
              </w:rPr>
              <w:t>1</w:t>
            </w:r>
          </w:p>
        </w:tc>
      </w:tr>
      <w:tr w:rsidR="00357AAD" w:rsidRPr="00B03ECD" w:rsidTr="00E72A26">
        <w:tc>
          <w:tcPr>
            <w:tcW w:w="1560"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842" w:type="dxa"/>
            <w:gridSpan w:val="2"/>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276"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2977" w:type="dxa"/>
            <w:shd w:val="clear" w:color="auto" w:fill="auto"/>
            <w:vAlign w:val="center"/>
          </w:tcPr>
          <w:p w:rsidR="00357AAD" w:rsidRPr="00B03ECD" w:rsidRDefault="00357AAD" w:rsidP="00B03ECD">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毛泽东思想和中国特色社会主义理论体系概论</w:t>
            </w:r>
          </w:p>
        </w:tc>
        <w:tc>
          <w:tcPr>
            <w:tcW w:w="709" w:type="dxa"/>
            <w:shd w:val="clear" w:color="auto" w:fill="auto"/>
            <w:vAlign w:val="center"/>
          </w:tcPr>
          <w:p w:rsidR="00357AAD" w:rsidRPr="00B03ECD" w:rsidRDefault="00D04D51" w:rsidP="00B03ECD">
            <w:pPr>
              <w:spacing w:line="360" w:lineRule="exact"/>
              <w:jc w:val="center"/>
              <w:outlineLvl w:val="0"/>
              <w:rPr>
                <w:rFonts w:ascii="宋体" w:eastAsia="宋体" w:hAnsi="宋体" w:cs="Times New Roman"/>
                <w:sz w:val="24"/>
                <w:szCs w:val="24"/>
              </w:rPr>
            </w:pPr>
            <w:r>
              <w:rPr>
                <w:rFonts w:ascii="宋体" w:eastAsia="宋体" w:hAnsi="宋体" w:cs="Times New Roman" w:hint="eastAsia"/>
                <w:sz w:val="24"/>
                <w:szCs w:val="24"/>
              </w:rPr>
              <w:t>5</w:t>
            </w:r>
          </w:p>
        </w:tc>
        <w:tc>
          <w:tcPr>
            <w:tcW w:w="1417"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sz w:val="24"/>
                <w:szCs w:val="24"/>
              </w:rPr>
              <w:t>II-</w:t>
            </w:r>
            <w:r w:rsidR="003A26A5">
              <w:rPr>
                <w:rFonts w:ascii="宋体" w:eastAsia="宋体" w:hAnsi="宋体" w:cs="Times New Roman" w:hint="eastAsia"/>
                <w:sz w:val="24"/>
                <w:szCs w:val="24"/>
              </w:rPr>
              <w:t>2</w:t>
            </w:r>
            <w:r w:rsidRPr="00B03ECD">
              <w:rPr>
                <w:rFonts w:ascii="宋体" w:eastAsia="宋体" w:hAnsi="宋体" w:cs="Times New Roman"/>
                <w:sz w:val="24"/>
                <w:szCs w:val="24"/>
              </w:rPr>
              <w:t>III-</w:t>
            </w:r>
            <w:r w:rsidR="003A26A5">
              <w:rPr>
                <w:rFonts w:ascii="宋体" w:eastAsia="宋体" w:hAnsi="宋体" w:cs="Times New Roman" w:hint="eastAsia"/>
                <w:sz w:val="24"/>
                <w:szCs w:val="24"/>
              </w:rPr>
              <w:t>1</w:t>
            </w:r>
          </w:p>
        </w:tc>
      </w:tr>
      <w:tr w:rsidR="00357AAD" w:rsidRPr="00B03ECD" w:rsidTr="00E72A26">
        <w:trPr>
          <w:trHeight w:val="486"/>
        </w:trPr>
        <w:tc>
          <w:tcPr>
            <w:tcW w:w="1560"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842" w:type="dxa"/>
            <w:gridSpan w:val="2"/>
            <w:vMerge w:val="restart"/>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军事体育课</w:t>
            </w:r>
          </w:p>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w:t>
            </w:r>
            <w:r w:rsidR="00BB5826">
              <w:rPr>
                <w:rFonts w:ascii="宋体" w:eastAsia="宋体" w:hAnsi="宋体" w:cs="Times New Roman" w:hint="eastAsia"/>
                <w:sz w:val="24"/>
                <w:szCs w:val="24"/>
              </w:rPr>
              <w:t>8</w:t>
            </w:r>
            <w:r w:rsidRPr="00B03ECD">
              <w:rPr>
                <w:rFonts w:ascii="宋体" w:eastAsia="宋体" w:hAnsi="宋体" w:cs="Times New Roman" w:hint="eastAsia"/>
                <w:sz w:val="24"/>
                <w:szCs w:val="24"/>
              </w:rPr>
              <w:t>学分）</w:t>
            </w:r>
          </w:p>
        </w:tc>
        <w:tc>
          <w:tcPr>
            <w:tcW w:w="1276" w:type="dxa"/>
            <w:vMerge w:val="restart"/>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必修</w:t>
            </w:r>
          </w:p>
        </w:tc>
        <w:tc>
          <w:tcPr>
            <w:tcW w:w="2977" w:type="dxa"/>
            <w:shd w:val="clear" w:color="auto" w:fill="auto"/>
            <w:vAlign w:val="center"/>
          </w:tcPr>
          <w:p w:rsidR="00357AAD" w:rsidRPr="00B03ECD" w:rsidRDefault="00357AAD" w:rsidP="00B03ECD">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大学体育</w:t>
            </w:r>
          </w:p>
        </w:tc>
        <w:tc>
          <w:tcPr>
            <w:tcW w:w="709"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4</w:t>
            </w:r>
          </w:p>
        </w:tc>
        <w:tc>
          <w:tcPr>
            <w:tcW w:w="1417"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pacing w:val="-20"/>
                <w:sz w:val="24"/>
                <w:szCs w:val="24"/>
              </w:rPr>
            </w:pPr>
            <w:r w:rsidRPr="00B03ECD">
              <w:rPr>
                <w:rFonts w:ascii="宋体" w:eastAsia="宋体" w:hAnsi="宋体" w:cs="Times New Roman"/>
                <w:spacing w:val="-20"/>
                <w:sz w:val="24"/>
                <w:szCs w:val="24"/>
              </w:rPr>
              <w:t>I</w:t>
            </w:r>
            <w:r w:rsidRPr="00B03ECD">
              <w:rPr>
                <w:rFonts w:ascii="宋体" w:eastAsia="宋体" w:hAnsi="宋体" w:cs="Times New Roman" w:hint="eastAsia"/>
                <w:sz w:val="24"/>
                <w:szCs w:val="24"/>
              </w:rPr>
              <w:t>—</w:t>
            </w:r>
            <w:r w:rsidRPr="00B03ECD">
              <w:rPr>
                <w:rFonts w:ascii="宋体" w:eastAsia="宋体" w:hAnsi="宋体" w:cs="Times New Roman"/>
                <w:sz w:val="24"/>
                <w:szCs w:val="24"/>
              </w:rPr>
              <w:t>II</w:t>
            </w:r>
          </w:p>
        </w:tc>
      </w:tr>
      <w:tr w:rsidR="00357AAD" w:rsidRPr="00B03ECD" w:rsidTr="00357AAD">
        <w:trPr>
          <w:trHeight w:val="270"/>
        </w:trPr>
        <w:tc>
          <w:tcPr>
            <w:tcW w:w="1560"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842" w:type="dxa"/>
            <w:gridSpan w:val="2"/>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276"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2977" w:type="dxa"/>
            <w:shd w:val="clear" w:color="auto" w:fill="auto"/>
            <w:vAlign w:val="center"/>
          </w:tcPr>
          <w:p w:rsidR="00357AAD" w:rsidRPr="00B03ECD" w:rsidRDefault="00357AAD" w:rsidP="00357AAD">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军事理论</w:t>
            </w:r>
          </w:p>
        </w:tc>
        <w:tc>
          <w:tcPr>
            <w:tcW w:w="709"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2</w:t>
            </w:r>
          </w:p>
        </w:tc>
        <w:tc>
          <w:tcPr>
            <w:tcW w:w="1417" w:type="dxa"/>
            <w:vMerge w:val="restart"/>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sz w:val="24"/>
                <w:szCs w:val="24"/>
              </w:rPr>
              <w:t>I-1</w:t>
            </w:r>
          </w:p>
        </w:tc>
      </w:tr>
      <w:tr w:rsidR="00357AAD" w:rsidRPr="00B03ECD" w:rsidTr="00E72A26">
        <w:trPr>
          <w:trHeight w:val="270"/>
        </w:trPr>
        <w:tc>
          <w:tcPr>
            <w:tcW w:w="1560"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842" w:type="dxa"/>
            <w:gridSpan w:val="2"/>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276"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2977" w:type="dxa"/>
            <w:shd w:val="clear" w:color="auto" w:fill="auto"/>
            <w:vAlign w:val="center"/>
          </w:tcPr>
          <w:p w:rsidR="00357AAD" w:rsidRPr="00B03ECD" w:rsidRDefault="00357AAD" w:rsidP="00B03ECD">
            <w:pPr>
              <w:spacing w:line="360" w:lineRule="exact"/>
              <w:jc w:val="left"/>
              <w:outlineLvl w:val="0"/>
              <w:rPr>
                <w:rFonts w:ascii="宋体" w:eastAsia="宋体" w:hAnsi="宋体" w:cs="Times New Roman"/>
                <w:sz w:val="24"/>
                <w:szCs w:val="24"/>
              </w:rPr>
            </w:pPr>
            <w:r>
              <w:rPr>
                <w:rFonts w:ascii="宋体" w:eastAsia="宋体" w:hAnsi="宋体" w:cs="Times New Roman" w:hint="eastAsia"/>
                <w:sz w:val="24"/>
                <w:szCs w:val="24"/>
              </w:rPr>
              <w:t>军事技能</w:t>
            </w:r>
          </w:p>
        </w:tc>
        <w:tc>
          <w:tcPr>
            <w:tcW w:w="709" w:type="dxa"/>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Pr>
                <w:rFonts w:ascii="宋体" w:eastAsia="宋体" w:hAnsi="宋体" w:cs="Times New Roman" w:hint="eastAsia"/>
                <w:sz w:val="24"/>
                <w:szCs w:val="24"/>
              </w:rPr>
              <w:t>2</w:t>
            </w:r>
          </w:p>
        </w:tc>
        <w:tc>
          <w:tcPr>
            <w:tcW w:w="1417"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r>
      <w:tr w:rsidR="00357AAD" w:rsidRPr="00B03ECD" w:rsidTr="00AB30BE">
        <w:trPr>
          <w:trHeight w:val="420"/>
        </w:trPr>
        <w:tc>
          <w:tcPr>
            <w:tcW w:w="1560" w:type="dxa"/>
            <w:vMerge/>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p>
        </w:tc>
        <w:tc>
          <w:tcPr>
            <w:tcW w:w="1842" w:type="dxa"/>
            <w:gridSpan w:val="2"/>
            <w:tcBorders>
              <w:bottom w:val="single" w:sz="4" w:space="0" w:color="auto"/>
            </w:tcBorders>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语言课</w:t>
            </w:r>
          </w:p>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（20学分）</w:t>
            </w:r>
          </w:p>
        </w:tc>
        <w:tc>
          <w:tcPr>
            <w:tcW w:w="1276" w:type="dxa"/>
            <w:tcBorders>
              <w:bottom w:val="single" w:sz="4" w:space="0" w:color="auto"/>
            </w:tcBorders>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必修</w:t>
            </w:r>
          </w:p>
        </w:tc>
        <w:tc>
          <w:tcPr>
            <w:tcW w:w="2977" w:type="dxa"/>
            <w:tcBorders>
              <w:bottom w:val="single" w:sz="4" w:space="0" w:color="auto"/>
            </w:tcBorders>
            <w:shd w:val="clear" w:color="auto" w:fill="auto"/>
            <w:vAlign w:val="center"/>
          </w:tcPr>
          <w:p w:rsidR="00357AAD" w:rsidRPr="00B03ECD" w:rsidRDefault="00357AAD" w:rsidP="00B03ECD">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大学英语</w:t>
            </w:r>
          </w:p>
        </w:tc>
        <w:tc>
          <w:tcPr>
            <w:tcW w:w="709" w:type="dxa"/>
            <w:tcBorders>
              <w:bottom w:val="single" w:sz="4" w:space="0" w:color="auto"/>
            </w:tcBorders>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20</w:t>
            </w:r>
          </w:p>
        </w:tc>
        <w:tc>
          <w:tcPr>
            <w:tcW w:w="1417" w:type="dxa"/>
            <w:tcBorders>
              <w:bottom w:val="single" w:sz="4" w:space="0" w:color="auto"/>
            </w:tcBorders>
            <w:shd w:val="clear" w:color="auto" w:fill="auto"/>
            <w:vAlign w:val="center"/>
          </w:tcPr>
          <w:p w:rsidR="00357AAD" w:rsidRPr="00B03ECD" w:rsidRDefault="00357AAD" w:rsidP="00B03ECD">
            <w:pPr>
              <w:spacing w:line="360" w:lineRule="exact"/>
              <w:jc w:val="center"/>
              <w:outlineLvl w:val="0"/>
              <w:rPr>
                <w:rFonts w:ascii="宋体" w:eastAsia="宋体" w:hAnsi="宋体" w:cs="Times New Roman"/>
                <w:sz w:val="24"/>
                <w:szCs w:val="24"/>
              </w:rPr>
            </w:pPr>
            <w:r w:rsidRPr="00B03ECD">
              <w:rPr>
                <w:rFonts w:ascii="宋体" w:eastAsia="宋体" w:hAnsi="宋体" w:cs="Times New Roman"/>
                <w:sz w:val="24"/>
                <w:szCs w:val="24"/>
              </w:rPr>
              <w:t>I</w:t>
            </w:r>
            <w:r w:rsidRPr="00B03ECD">
              <w:rPr>
                <w:rFonts w:ascii="宋体" w:eastAsia="宋体" w:hAnsi="宋体" w:cs="Times New Roman" w:hint="eastAsia"/>
                <w:sz w:val="24"/>
                <w:szCs w:val="24"/>
              </w:rPr>
              <w:t>—</w:t>
            </w:r>
            <w:r w:rsidRPr="00B03ECD">
              <w:rPr>
                <w:rFonts w:ascii="宋体" w:eastAsia="宋体" w:hAnsi="宋体" w:cs="Times New Roman"/>
                <w:sz w:val="24"/>
                <w:szCs w:val="24"/>
              </w:rPr>
              <w:t>II</w:t>
            </w:r>
          </w:p>
        </w:tc>
      </w:tr>
      <w:tr w:rsidR="005E4C75" w:rsidRPr="00B03ECD" w:rsidTr="00AB30BE">
        <w:trPr>
          <w:trHeight w:val="300"/>
        </w:trPr>
        <w:tc>
          <w:tcPr>
            <w:tcW w:w="1560"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842" w:type="dxa"/>
            <w:gridSpan w:val="2"/>
            <w:tcBorders>
              <w:top w:val="single" w:sz="4" w:space="0" w:color="auto"/>
            </w:tcBorders>
            <w:shd w:val="clear" w:color="auto" w:fill="auto"/>
            <w:vAlign w:val="center"/>
          </w:tcPr>
          <w:p w:rsidR="005E4C75" w:rsidRPr="00B03ECD" w:rsidRDefault="005178E1" w:rsidP="005E4C75">
            <w:pPr>
              <w:spacing w:line="360" w:lineRule="exact"/>
              <w:jc w:val="center"/>
              <w:outlineLvl w:val="0"/>
              <w:rPr>
                <w:rFonts w:ascii="宋体" w:eastAsia="宋体" w:hAnsi="宋体" w:cs="Times New Roman"/>
                <w:sz w:val="24"/>
                <w:szCs w:val="24"/>
              </w:rPr>
            </w:pPr>
            <w:r>
              <w:rPr>
                <w:rFonts w:ascii="宋体" w:eastAsia="宋体" w:hAnsi="宋体" w:cs="Times New Roman" w:hint="eastAsia"/>
                <w:sz w:val="24"/>
                <w:szCs w:val="24"/>
              </w:rPr>
              <w:t>其他（2学分）</w:t>
            </w:r>
          </w:p>
        </w:tc>
        <w:tc>
          <w:tcPr>
            <w:tcW w:w="1276" w:type="dxa"/>
            <w:tcBorders>
              <w:top w:val="single" w:sz="4" w:space="0" w:color="auto"/>
            </w:tcBorders>
            <w:shd w:val="clear" w:color="auto" w:fill="auto"/>
            <w:vAlign w:val="center"/>
          </w:tcPr>
          <w:p w:rsidR="005E4C75" w:rsidRPr="00B03ECD" w:rsidRDefault="005178E1" w:rsidP="005E4C75">
            <w:pPr>
              <w:spacing w:line="360" w:lineRule="exact"/>
              <w:jc w:val="center"/>
              <w:outlineLvl w:val="0"/>
              <w:rPr>
                <w:rFonts w:ascii="宋体" w:eastAsia="宋体" w:hAnsi="宋体" w:cs="Times New Roman"/>
                <w:sz w:val="24"/>
                <w:szCs w:val="24"/>
              </w:rPr>
            </w:pPr>
            <w:r>
              <w:rPr>
                <w:rFonts w:ascii="宋体" w:eastAsia="宋体" w:hAnsi="宋体" w:cs="Times New Roman" w:hint="eastAsia"/>
                <w:sz w:val="24"/>
                <w:szCs w:val="24"/>
              </w:rPr>
              <w:t>必修</w:t>
            </w:r>
          </w:p>
        </w:tc>
        <w:tc>
          <w:tcPr>
            <w:tcW w:w="2977" w:type="dxa"/>
            <w:tcBorders>
              <w:top w:val="single" w:sz="4" w:space="0" w:color="auto"/>
            </w:tcBorders>
            <w:shd w:val="clear" w:color="auto" w:fill="auto"/>
            <w:vAlign w:val="center"/>
          </w:tcPr>
          <w:p w:rsidR="005E4C75" w:rsidRPr="00B03ECD" w:rsidRDefault="005E4C75" w:rsidP="005E4C75">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大学生心理健康教育</w:t>
            </w:r>
          </w:p>
        </w:tc>
        <w:tc>
          <w:tcPr>
            <w:tcW w:w="709" w:type="dxa"/>
            <w:tcBorders>
              <w:top w:val="single" w:sz="4" w:space="0" w:color="auto"/>
            </w:tcBorders>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2</w:t>
            </w:r>
          </w:p>
        </w:tc>
        <w:tc>
          <w:tcPr>
            <w:tcW w:w="1417" w:type="dxa"/>
            <w:tcBorders>
              <w:top w:val="single" w:sz="4" w:space="0" w:color="auto"/>
            </w:tcBorders>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sz w:val="24"/>
                <w:szCs w:val="24"/>
              </w:rPr>
              <w:t>I-1</w:t>
            </w:r>
          </w:p>
        </w:tc>
      </w:tr>
      <w:tr w:rsidR="005E4C75" w:rsidRPr="00B03ECD" w:rsidTr="00E72A26">
        <w:tc>
          <w:tcPr>
            <w:tcW w:w="1560"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842" w:type="dxa"/>
            <w:gridSpan w:val="2"/>
            <w:vMerge w:val="restart"/>
            <w:shd w:val="clear" w:color="auto" w:fill="auto"/>
            <w:vAlign w:val="center"/>
          </w:tcPr>
          <w:p w:rsidR="005E4C75" w:rsidRPr="00B03ECD" w:rsidRDefault="005E4C75" w:rsidP="005E4C75">
            <w:pPr>
              <w:spacing w:line="360" w:lineRule="exact"/>
              <w:ind w:leftChars="-50" w:left="-105" w:rightChars="-50" w:right="-105"/>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通识教育选修课</w:t>
            </w:r>
          </w:p>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（10学分）</w:t>
            </w:r>
          </w:p>
        </w:tc>
        <w:tc>
          <w:tcPr>
            <w:tcW w:w="1276" w:type="dxa"/>
            <w:vMerge w:val="restart"/>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选修</w:t>
            </w:r>
          </w:p>
        </w:tc>
        <w:tc>
          <w:tcPr>
            <w:tcW w:w="2977" w:type="dxa"/>
            <w:shd w:val="clear" w:color="auto" w:fill="auto"/>
            <w:vAlign w:val="center"/>
          </w:tcPr>
          <w:p w:rsidR="005E4C75" w:rsidRPr="00B03ECD" w:rsidRDefault="005E4C75" w:rsidP="005E4C75">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美育教育（人文修养与艺术鉴赏）</w:t>
            </w:r>
          </w:p>
        </w:tc>
        <w:tc>
          <w:tcPr>
            <w:tcW w:w="709" w:type="dxa"/>
            <w:vMerge w:val="restart"/>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10</w:t>
            </w:r>
          </w:p>
        </w:tc>
        <w:tc>
          <w:tcPr>
            <w:tcW w:w="1417" w:type="dxa"/>
            <w:vMerge w:val="restart"/>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I—IV</w:t>
            </w:r>
          </w:p>
        </w:tc>
      </w:tr>
      <w:tr w:rsidR="005E4C75" w:rsidRPr="00B03ECD" w:rsidTr="00E72A26">
        <w:tc>
          <w:tcPr>
            <w:tcW w:w="1560"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842" w:type="dxa"/>
            <w:gridSpan w:val="2"/>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276"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2977" w:type="dxa"/>
            <w:shd w:val="clear" w:color="auto" w:fill="auto"/>
            <w:vAlign w:val="center"/>
          </w:tcPr>
          <w:p w:rsidR="005E4C75" w:rsidRPr="00B03ECD" w:rsidRDefault="005E4C75" w:rsidP="005E4C75">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社会发展与文化理解</w:t>
            </w:r>
          </w:p>
        </w:tc>
        <w:tc>
          <w:tcPr>
            <w:tcW w:w="709"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417"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r>
      <w:tr w:rsidR="005E4C75" w:rsidRPr="00B03ECD" w:rsidTr="00E72A26">
        <w:tc>
          <w:tcPr>
            <w:tcW w:w="1560"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842" w:type="dxa"/>
            <w:gridSpan w:val="2"/>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276"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2977" w:type="dxa"/>
            <w:shd w:val="clear" w:color="auto" w:fill="auto"/>
            <w:vAlign w:val="center"/>
          </w:tcPr>
          <w:p w:rsidR="005E4C75" w:rsidRPr="00B03ECD" w:rsidRDefault="005E4C75" w:rsidP="005E4C75">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哲学思维与人生领悟</w:t>
            </w:r>
          </w:p>
        </w:tc>
        <w:tc>
          <w:tcPr>
            <w:tcW w:w="709"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417"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r>
      <w:tr w:rsidR="005E4C75" w:rsidRPr="00B03ECD" w:rsidTr="00E72A26">
        <w:tc>
          <w:tcPr>
            <w:tcW w:w="1560"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842" w:type="dxa"/>
            <w:gridSpan w:val="2"/>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276"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2977" w:type="dxa"/>
            <w:shd w:val="clear" w:color="auto" w:fill="auto"/>
            <w:vAlign w:val="center"/>
          </w:tcPr>
          <w:p w:rsidR="005E4C75" w:rsidRPr="00B03ECD" w:rsidRDefault="005E4C75" w:rsidP="005E4C75">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数学方法与自然认识</w:t>
            </w:r>
          </w:p>
        </w:tc>
        <w:tc>
          <w:tcPr>
            <w:tcW w:w="709"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417"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r>
      <w:tr w:rsidR="005E4C75" w:rsidRPr="00B03ECD" w:rsidTr="00E72A26">
        <w:tc>
          <w:tcPr>
            <w:tcW w:w="1560"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842" w:type="dxa"/>
            <w:gridSpan w:val="2"/>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276"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2977" w:type="dxa"/>
            <w:shd w:val="clear" w:color="auto" w:fill="auto"/>
            <w:vAlign w:val="center"/>
          </w:tcPr>
          <w:p w:rsidR="005E4C75" w:rsidRPr="00B03ECD" w:rsidRDefault="005E4C75" w:rsidP="005E4C75">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工程技术与科技创新</w:t>
            </w:r>
          </w:p>
        </w:tc>
        <w:tc>
          <w:tcPr>
            <w:tcW w:w="709"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417"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r>
      <w:tr w:rsidR="005E4C75" w:rsidRPr="00B03ECD" w:rsidTr="00E72A26">
        <w:tc>
          <w:tcPr>
            <w:tcW w:w="3402" w:type="dxa"/>
            <w:gridSpan w:val="3"/>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专业类基础课</w:t>
            </w:r>
          </w:p>
        </w:tc>
        <w:tc>
          <w:tcPr>
            <w:tcW w:w="1276"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必修</w:t>
            </w:r>
          </w:p>
        </w:tc>
        <w:tc>
          <w:tcPr>
            <w:tcW w:w="2977"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w:t>
            </w:r>
          </w:p>
        </w:tc>
        <w:tc>
          <w:tcPr>
            <w:tcW w:w="709"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w:t>
            </w:r>
          </w:p>
        </w:tc>
        <w:tc>
          <w:tcPr>
            <w:tcW w:w="1417"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sz w:val="24"/>
                <w:szCs w:val="24"/>
              </w:rPr>
              <w:t>I</w:t>
            </w:r>
            <w:r w:rsidRPr="00B03ECD">
              <w:rPr>
                <w:rFonts w:ascii="宋体" w:eastAsia="宋体" w:hAnsi="宋体" w:cs="Times New Roman" w:hint="eastAsia"/>
                <w:sz w:val="24"/>
                <w:szCs w:val="24"/>
              </w:rPr>
              <w:t>—</w:t>
            </w:r>
            <w:r w:rsidRPr="00B03ECD">
              <w:rPr>
                <w:rFonts w:ascii="宋体" w:eastAsia="宋体" w:hAnsi="宋体" w:cs="Times New Roman"/>
                <w:sz w:val="24"/>
                <w:szCs w:val="24"/>
              </w:rPr>
              <w:t>III</w:t>
            </w:r>
          </w:p>
        </w:tc>
      </w:tr>
      <w:tr w:rsidR="005E4C75" w:rsidRPr="00B03ECD" w:rsidTr="00E72A26">
        <w:tc>
          <w:tcPr>
            <w:tcW w:w="3402" w:type="dxa"/>
            <w:gridSpan w:val="3"/>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专业主干课</w:t>
            </w:r>
          </w:p>
        </w:tc>
        <w:tc>
          <w:tcPr>
            <w:tcW w:w="1276"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必修</w:t>
            </w:r>
          </w:p>
        </w:tc>
        <w:tc>
          <w:tcPr>
            <w:tcW w:w="2977"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w:t>
            </w:r>
          </w:p>
        </w:tc>
        <w:tc>
          <w:tcPr>
            <w:tcW w:w="709"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w:t>
            </w:r>
          </w:p>
        </w:tc>
        <w:tc>
          <w:tcPr>
            <w:tcW w:w="1417"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sz w:val="24"/>
                <w:szCs w:val="24"/>
              </w:rPr>
              <w:t>II</w:t>
            </w:r>
            <w:r w:rsidRPr="00B03ECD">
              <w:rPr>
                <w:rFonts w:ascii="宋体" w:eastAsia="宋体" w:hAnsi="宋体" w:cs="Times New Roman" w:hint="eastAsia"/>
                <w:sz w:val="24"/>
                <w:szCs w:val="24"/>
              </w:rPr>
              <w:t>—</w:t>
            </w:r>
            <w:r w:rsidRPr="00B03ECD">
              <w:rPr>
                <w:rFonts w:ascii="宋体" w:eastAsia="宋体" w:hAnsi="宋体" w:cs="Times New Roman"/>
                <w:sz w:val="24"/>
                <w:szCs w:val="24"/>
              </w:rPr>
              <w:t>I</w:t>
            </w:r>
            <w:r w:rsidRPr="00B03ECD">
              <w:rPr>
                <w:rFonts w:ascii="宋体" w:eastAsia="宋体" w:hAnsi="宋体" w:cs="Times New Roman" w:hint="eastAsia"/>
                <w:sz w:val="24"/>
                <w:szCs w:val="24"/>
              </w:rPr>
              <w:t>V</w:t>
            </w:r>
          </w:p>
        </w:tc>
      </w:tr>
      <w:tr w:rsidR="005E4C75" w:rsidRPr="00B03ECD" w:rsidTr="00E72A26">
        <w:tc>
          <w:tcPr>
            <w:tcW w:w="3402" w:type="dxa"/>
            <w:gridSpan w:val="3"/>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专业方向课</w:t>
            </w:r>
          </w:p>
        </w:tc>
        <w:tc>
          <w:tcPr>
            <w:tcW w:w="1276"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选修</w:t>
            </w:r>
          </w:p>
        </w:tc>
        <w:tc>
          <w:tcPr>
            <w:tcW w:w="2977"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w:t>
            </w:r>
          </w:p>
        </w:tc>
        <w:tc>
          <w:tcPr>
            <w:tcW w:w="709"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w:t>
            </w:r>
          </w:p>
        </w:tc>
        <w:tc>
          <w:tcPr>
            <w:tcW w:w="1417"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II</w:t>
            </w:r>
            <w:r w:rsidRPr="00B03ECD">
              <w:rPr>
                <w:rFonts w:ascii="宋体" w:eastAsia="宋体" w:hAnsi="宋体" w:cs="Times New Roman"/>
                <w:sz w:val="24"/>
                <w:szCs w:val="24"/>
              </w:rPr>
              <w:t>I</w:t>
            </w:r>
            <w:r w:rsidRPr="00B03ECD">
              <w:rPr>
                <w:rFonts w:ascii="宋体" w:eastAsia="宋体" w:hAnsi="宋体" w:cs="Times New Roman" w:hint="eastAsia"/>
                <w:sz w:val="24"/>
                <w:szCs w:val="24"/>
              </w:rPr>
              <w:t>—</w:t>
            </w:r>
            <w:r w:rsidRPr="00B03ECD">
              <w:rPr>
                <w:rFonts w:ascii="宋体" w:eastAsia="宋体" w:hAnsi="宋体" w:cs="Times New Roman"/>
                <w:sz w:val="24"/>
                <w:szCs w:val="24"/>
              </w:rPr>
              <w:t>I</w:t>
            </w:r>
            <w:r w:rsidRPr="00B03ECD">
              <w:rPr>
                <w:rFonts w:ascii="宋体" w:eastAsia="宋体" w:hAnsi="宋体" w:cs="Times New Roman" w:hint="eastAsia"/>
                <w:sz w:val="24"/>
                <w:szCs w:val="24"/>
              </w:rPr>
              <w:t>V</w:t>
            </w:r>
          </w:p>
        </w:tc>
      </w:tr>
      <w:tr w:rsidR="005E4C75" w:rsidRPr="00B03ECD" w:rsidTr="00465512">
        <w:trPr>
          <w:trHeight w:val="269"/>
        </w:trPr>
        <w:tc>
          <w:tcPr>
            <w:tcW w:w="1701" w:type="dxa"/>
            <w:gridSpan w:val="2"/>
            <w:vMerge w:val="restart"/>
            <w:tcBorders>
              <w:top w:val="single" w:sz="4" w:space="0" w:color="auto"/>
            </w:tcBorders>
            <w:shd w:val="clear" w:color="auto" w:fill="auto"/>
            <w:vAlign w:val="center"/>
          </w:tcPr>
          <w:p w:rsidR="005E4C75" w:rsidRPr="00B03ECD" w:rsidRDefault="005E4C75" w:rsidP="005E4C75">
            <w:pPr>
              <w:spacing w:line="360" w:lineRule="exact"/>
              <w:ind w:leftChars="-50" w:left="-105" w:rightChars="-50" w:right="-105"/>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创新创业科研训练与综合性实践教学环节（</w:t>
            </w:r>
            <w:r>
              <w:rPr>
                <w:rFonts w:ascii="宋体" w:eastAsia="宋体" w:hAnsi="宋体" w:cs="Times New Roman" w:hint="eastAsia"/>
                <w:sz w:val="24"/>
                <w:szCs w:val="24"/>
              </w:rPr>
              <w:t>18</w:t>
            </w:r>
            <w:r w:rsidRPr="00B03ECD">
              <w:rPr>
                <w:rFonts w:ascii="宋体" w:eastAsia="宋体" w:hAnsi="宋体" w:cs="Times New Roman" w:hint="eastAsia"/>
                <w:sz w:val="24"/>
                <w:szCs w:val="24"/>
              </w:rPr>
              <w:t>学分）</w:t>
            </w:r>
          </w:p>
        </w:tc>
        <w:tc>
          <w:tcPr>
            <w:tcW w:w="1701" w:type="dxa"/>
            <w:vMerge w:val="restart"/>
            <w:tcBorders>
              <w:top w:val="single" w:sz="4" w:space="0" w:color="auto"/>
            </w:tcBorders>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就业创业课程</w:t>
            </w:r>
          </w:p>
          <w:p w:rsidR="005E4C75" w:rsidRPr="00B03ECD" w:rsidRDefault="005E4C75" w:rsidP="005E4C75">
            <w:pPr>
              <w:spacing w:line="360" w:lineRule="exact"/>
              <w:ind w:leftChars="-50" w:left="-105" w:rightChars="-50" w:right="-105"/>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（4学分）</w:t>
            </w:r>
          </w:p>
        </w:tc>
        <w:tc>
          <w:tcPr>
            <w:tcW w:w="1276" w:type="dxa"/>
            <w:tcBorders>
              <w:top w:val="single" w:sz="4" w:space="0" w:color="auto"/>
            </w:tcBorders>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必修</w:t>
            </w:r>
          </w:p>
        </w:tc>
        <w:tc>
          <w:tcPr>
            <w:tcW w:w="2977" w:type="dxa"/>
            <w:shd w:val="clear" w:color="auto" w:fill="auto"/>
            <w:vAlign w:val="center"/>
          </w:tcPr>
          <w:p w:rsidR="005E4C75" w:rsidRPr="00B03ECD" w:rsidRDefault="005E4C75" w:rsidP="005E4C75">
            <w:pPr>
              <w:spacing w:line="360" w:lineRule="exact"/>
              <w:jc w:val="left"/>
              <w:outlineLvl w:val="0"/>
              <w:rPr>
                <w:rFonts w:ascii="宋体" w:eastAsia="宋体" w:hAnsi="宋体" w:cs="Times New Roman"/>
                <w:sz w:val="24"/>
                <w:szCs w:val="24"/>
              </w:rPr>
            </w:pPr>
            <w:r w:rsidRPr="00B03ECD">
              <w:rPr>
                <w:rFonts w:ascii="宋体" w:eastAsia="宋体" w:hAnsi="宋体" w:cs="Times New Roman" w:hint="eastAsia"/>
                <w:sz w:val="24"/>
                <w:szCs w:val="24"/>
              </w:rPr>
              <w:t>职业生涯规划</w:t>
            </w:r>
          </w:p>
        </w:tc>
        <w:tc>
          <w:tcPr>
            <w:tcW w:w="709"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1</w:t>
            </w:r>
          </w:p>
        </w:tc>
        <w:tc>
          <w:tcPr>
            <w:tcW w:w="1417"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I</w:t>
            </w:r>
            <w:r w:rsidRPr="00B03ECD">
              <w:rPr>
                <w:rFonts w:ascii="宋体" w:eastAsia="宋体" w:hAnsi="宋体" w:cs="Times New Roman"/>
                <w:sz w:val="24"/>
                <w:szCs w:val="24"/>
              </w:rPr>
              <w:t>-2</w:t>
            </w:r>
          </w:p>
        </w:tc>
      </w:tr>
      <w:tr w:rsidR="005E4C75" w:rsidRPr="00B03ECD" w:rsidTr="00E72A26">
        <w:trPr>
          <w:trHeight w:val="419"/>
        </w:trPr>
        <w:tc>
          <w:tcPr>
            <w:tcW w:w="1701" w:type="dxa"/>
            <w:gridSpan w:val="2"/>
            <w:vMerge/>
            <w:shd w:val="clear" w:color="auto" w:fill="auto"/>
            <w:vAlign w:val="center"/>
          </w:tcPr>
          <w:p w:rsidR="005E4C75" w:rsidRPr="00B03ECD" w:rsidRDefault="005E4C75" w:rsidP="005E4C75">
            <w:pPr>
              <w:spacing w:line="360" w:lineRule="exact"/>
              <w:ind w:leftChars="-50" w:left="-105" w:rightChars="-50" w:right="-105"/>
              <w:jc w:val="center"/>
              <w:outlineLvl w:val="0"/>
              <w:rPr>
                <w:rFonts w:ascii="宋体" w:eastAsia="宋体" w:hAnsi="宋体" w:cs="Times New Roman"/>
                <w:sz w:val="24"/>
                <w:szCs w:val="24"/>
              </w:rPr>
            </w:pPr>
          </w:p>
        </w:tc>
        <w:tc>
          <w:tcPr>
            <w:tcW w:w="1701"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276" w:type="dxa"/>
            <w:tcBorders>
              <w:top w:val="single" w:sz="4" w:space="0" w:color="auto"/>
            </w:tcBorders>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必修</w:t>
            </w:r>
          </w:p>
        </w:tc>
        <w:tc>
          <w:tcPr>
            <w:tcW w:w="2977" w:type="dxa"/>
            <w:shd w:val="clear" w:color="auto" w:fill="auto"/>
            <w:vAlign w:val="center"/>
          </w:tcPr>
          <w:p w:rsidR="005E4C75" w:rsidRPr="00B03ECD" w:rsidRDefault="005E4C75" w:rsidP="005E4C75">
            <w:pPr>
              <w:spacing w:line="360" w:lineRule="exact"/>
              <w:jc w:val="left"/>
              <w:outlineLvl w:val="0"/>
              <w:rPr>
                <w:rFonts w:ascii="宋体" w:eastAsia="宋体" w:hAnsi="宋体" w:cs="Times New Roman"/>
                <w:sz w:val="24"/>
                <w:szCs w:val="24"/>
              </w:rPr>
            </w:pPr>
            <w:r>
              <w:rPr>
                <w:rFonts w:ascii="宋体" w:eastAsia="宋体" w:hAnsi="宋体" w:cs="Times New Roman" w:hint="eastAsia"/>
                <w:sz w:val="24"/>
                <w:szCs w:val="24"/>
              </w:rPr>
              <w:t>就业</w:t>
            </w:r>
            <w:r w:rsidRPr="00B03ECD">
              <w:rPr>
                <w:rFonts w:ascii="宋体" w:eastAsia="宋体" w:hAnsi="宋体" w:cs="Times New Roman" w:hint="eastAsia"/>
                <w:sz w:val="24"/>
                <w:szCs w:val="24"/>
              </w:rPr>
              <w:t>指导与职业发展</w:t>
            </w:r>
          </w:p>
        </w:tc>
        <w:tc>
          <w:tcPr>
            <w:tcW w:w="709"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1</w:t>
            </w:r>
          </w:p>
        </w:tc>
        <w:tc>
          <w:tcPr>
            <w:tcW w:w="1417"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IV-1</w:t>
            </w:r>
          </w:p>
        </w:tc>
      </w:tr>
      <w:tr w:rsidR="005E4C75" w:rsidRPr="00B03ECD" w:rsidTr="00E72A26">
        <w:trPr>
          <w:trHeight w:val="323"/>
        </w:trPr>
        <w:tc>
          <w:tcPr>
            <w:tcW w:w="1701" w:type="dxa"/>
            <w:gridSpan w:val="2"/>
            <w:vMerge/>
            <w:shd w:val="clear" w:color="auto" w:fill="auto"/>
            <w:vAlign w:val="center"/>
          </w:tcPr>
          <w:p w:rsidR="005E4C75" w:rsidRPr="00B03ECD" w:rsidRDefault="005E4C75" w:rsidP="005E4C75">
            <w:pPr>
              <w:spacing w:line="360" w:lineRule="exact"/>
              <w:ind w:leftChars="-50" w:left="-105" w:rightChars="-50" w:right="-105"/>
              <w:jc w:val="center"/>
              <w:outlineLvl w:val="0"/>
              <w:rPr>
                <w:rFonts w:ascii="宋体" w:eastAsia="宋体" w:hAnsi="宋体" w:cs="Times New Roman"/>
                <w:sz w:val="24"/>
                <w:szCs w:val="24"/>
              </w:rPr>
            </w:pPr>
          </w:p>
        </w:tc>
        <w:tc>
          <w:tcPr>
            <w:tcW w:w="1701"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c>
          <w:tcPr>
            <w:tcW w:w="1276" w:type="dxa"/>
            <w:tcBorders>
              <w:top w:val="single" w:sz="4" w:space="0" w:color="auto"/>
            </w:tcBorders>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必修</w:t>
            </w:r>
          </w:p>
        </w:tc>
        <w:tc>
          <w:tcPr>
            <w:tcW w:w="2977" w:type="dxa"/>
            <w:shd w:val="clear" w:color="auto" w:fill="auto"/>
            <w:vAlign w:val="center"/>
          </w:tcPr>
          <w:p w:rsidR="005E4C75" w:rsidRPr="00B03ECD" w:rsidRDefault="005E4C75" w:rsidP="005E4C75">
            <w:pPr>
              <w:spacing w:line="360" w:lineRule="exact"/>
              <w:jc w:val="left"/>
              <w:outlineLvl w:val="0"/>
              <w:rPr>
                <w:rFonts w:ascii="新宋体" w:eastAsia="新宋体" w:hAnsi="新宋体" w:cs="Times New Roman"/>
                <w:szCs w:val="24"/>
              </w:rPr>
            </w:pPr>
            <w:r w:rsidRPr="00B03ECD">
              <w:rPr>
                <w:rFonts w:ascii="新宋体" w:eastAsia="新宋体" w:hAnsi="新宋体" w:cs="Times New Roman" w:hint="eastAsia"/>
                <w:szCs w:val="24"/>
              </w:rPr>
              <w:t>创业课程</w:t>
            </w:r>
          </w:p>
        </w:tc>
        <w:tc>
          <w:tcPr>
            <w:tcW w:w="709"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2</w:t>
            </w:r>
          </w:p>
        </w:tc>
        <w:tc>
          <w:tcPr>
            <w:tcW w:w="1417"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IV</w:t>
            </w:r>
            <w:r>
              <w:rPr>
                <w:rFonts w:ascii="宋体" w:eastAsia="宋体" w:hAnsi="宋体" w:cs="Times New Roman" w:hint="eastAsia"/>
                <w:sz w:val="24"/>
                <w:szCs w:val="24"/>
              </w:rPr>
              <w:t>-1</w:t>
            </w:r>
          </w:p>
        </w:tc>
      </w:tr>
      <w:tr w:rsidR="005E4C75" w:rsidRPr="00B03ECD" w:rsidTr="00096466">
        <w:trPr>
          <w:trHeight w:val="814"/>
        </w:trPr>
        <w:tc>
          <w:tcPr>
            <w:tcW w:w="1701" w:type="dxa"/>
            <w:gridSpan w:val="2"/>
            <w:vMerge/>
            <w:shd w:val="clear" w:color="auto" w:fill="auto"/>
            <w:vAlign w:val="center"/>
          </w:tcPr>
          <w:p w:rsidR="005E4C75" w:rsidRPr="00B03ECD" w:rsidRDefault="005E4C75" w:rsidP="005E4C75">
            <w:pPr>
              <w:spacing w:line="360" w:lineRule="exact"/>
              <w:ind w:leftChars="-50" w:left="-105" w:rightChars="-50" w:right="-105"/>
              <w:jc w:val="center"/>
              <w:outlineLvl w:val="0"/>
              <w:rPr>
                <w:rFonts w:ascii="宋体" w:eastAsia="宋体" w:hAnsi="宋体" w:cs="Times New Roman"/>
                <w:sz w:val="24"/>
                <w:szCs w:val="24"/>
              </w:rPr>
            </w:pPr>
          </w:p>
        </w:tc>
        <w:tc>
          <w:tcPr>
            <w:tcW w:w="1701"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创新科研训练</w:t>
            </w:r>
            <w:r>
              <w:rPr>
                <w:rFonts w:ascii="宋体" w:eastAsia="宋体" w:hAnsi="宋体" w:cs="Times New Roman" w:hint="eastAsia"/>
                <w:sz w:val="24"/>
                <w:szCs w:val="24"/>
              </w:rPr>
              <w:t>（2学分）</w:t>
            </w:r>
          </w:p>
        </w:tc>
        <w:tc>
          <w:tcPr>
            <w:tcW w:w="1276"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必修</w:t>
            </w:r>
          </w:p>
        </w:tc>
        <w:tc>
          <w:tcPr>
            <w:tcW w:w="2977" w:type="dxa"/>
            <w:shd w:val="clear" w:color="auto" w:fill="auto"/>
            <w:vAlign w:val="center"/>
          </w:tcPr>
          <w:p w:rsidR="005E4C75" w:rsidRPr="00B03ECD" w:rsidRDefault="005E4C75" w:rsidP="005E4C75">
            <w:pPr>
              <w:spacing w:line="360" w:lineRule="exact"/>
              <w:jc w:val="left"/>
              <w:outlineLvl w:val="0"/>
              <w:rPr>
                <w:rFonts w:ascii="新宋体" w:eastAsia="新宋体" w:hAnsi="新宋体" w:cs="Times New Roman"/>
                <w:szCs w:val="24"/>
              </w:rPr>
            </w:pPr>
            <w:r w:rsidRPr="00B03ECD">
              <w:rPr>
                <w:rFonts w:ascii="新宋体" w:eastAsia="新宋体" w:hAnsi="新宋体" w:cs="Times New Roman" w:hint="eastAsia"/>
                <w:szCs w:val="24"/>
              </w:rPr>
              <w:t>创新、创业、科研等训练项目</w:t>
            </w:r>
          </w:p>
        </w:tc>
        <w:tc>
          <w:tcPr>
            <w:tcW w:w="709"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2</w:t>
            </w:r>
          </w:p>
        </w:tc>
        <w:tc>
          <w:tcPr>
            <w:tcW w:w="1417"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I—IV</w:t>
            </w:r>
          </w:p>
        </w:tc>
      </w:tr>
      <w:tr w:rsidR="005E4C75" w:rsidRPr="00B03ECD" w:rsidTr="00E72A26">
        <w:trPr>
          <w:trHeight w:val="540"/>
        </w:trPr>
        <w:tc>
          <w:tcPr>
            <w:tcW w:w="1701" w:type="dxa"/>
            <w:gridSpan w:val="2"/>
            <w:vMerge/>
            <w:shd w:val="clear" w:color="auto" w:fill="auto"/>
            <w:vAlign w:val="center"/>
          </w:tcPr>
          <w:p w:rsidR="005E4C75" w:rsidRPr="00B03ECD" w:rsidRDefault="005E4C75" w:rsidP="005E4C75">
            <w:pPr>
              <w:spacing w:line="360" w:lineRule="exact"/>
              <w:ind w:leftChars="-50" w:left="-105" w:rightChars="-50" w:right="-105"/>
              <w:jc w:val="center"/>
              <w:outlineLvl w:val="0"/>
              <w:rPr>
                <w:rFonts w:ascii="宋体" w:eastAsia="宋体" w:hAnsi="宋体" w:cs="Times New Roman"/>
                <w:sz w:val="24"/>
                <w:szCs w:val="24"/>
              </w:rPr>
            </w:pPr>
          </w:p>
        </w:tc>
        <w:tc>
          <w:tcPr>
            <w:tcW w:w="1701" w:type="dxa"/>
            <w:vMerge w:val="restart"/>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综合性实践教学环节</w:t>
            </w:r>
            <w:r>
              <w:rPr>
                <w:rFonts w:ascii="宋体" w:eastAsia="宋体" w:hAnsi="宋体" w:cs="Times New Roman" w:hint="eastAsia"/>
                <w:sz w:val="24"/>
                <w:szCs w:val="24"/>
              </w:rPr>
              <w:t>（12学分）</w:t>
            </w:r>
          </w:p>
        </w:tc>
        <w:tc>
          <w:tcPr>
            <w:tcW w:w="1276"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必修</w:t>
            </w:r>
          </w:p>
        </w:tc>
        <w:tc>
          <w:tcPr>
            <w:tcW w:w="2977" w:type="dxa"/>
            <w:shd w:val="clear" w:color="auto" w:fill="auto"/>
            <w:vAlign w:val="center"/>
          </w:tcPr>
          <w:p w:rsidR="005E4C75" w:rsidRPr="00B03ECD" w:rsidRDefault="005E4C75" w:rsidP="005E4C75">
            <w:pPr>
              <w:spacing w:line="360" w:lineRule="exact"/>
              <w:jc w:val="left"/>
              <w:outlineLvl w:val="0"/>
              <w:rPr>
                <w:rFonts w:ascii="宋体" w:eastAsia="宋体" w:hAnsi="宋体" w:cs="Times New Roman"/>
                <w:sz w:val="24"/>
                <w:szCs w:val="24"/>
              </w:rPr>
            </w:pPr>
            <w:r w:rsidRPr="00B03ECD">
              <w:rPr>
                <w:rFonts w:ascii="新宋体" w:eastAsia="新宋体" w:hAnsi="新宋体" w:cs="Times New Roman" w:hint="eastAsia"/>
                <w:szCs w:val="24"/>
              </w:rPr>
              <w:t>毕业论文（设计）</w:t>
            </w:r>
          </w:p>
        </w:tc>
        <w:tc>
          <w:tcPr>
            <w:tcW w:w="709"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4</w:t>
            </w:r>
          </w:p>
        </w:tc>
        <w:tc>
          <w:tcPr>
            <w:tcW w:w="1417"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IV-2</w:t>
            </w:r>
          </w:p>
        </w:tc>
      </w:tr>
      <w:tr w:rsidR="005E4C75" w:rsidRPr="00B03ECD" w:rsidTr="00E72A26">
        <w:trPr>
          <w:trHeight w:val="270"/>
        </w:trPr>
        <w:tc>
          <w:tcPr>
            <w:tcW w:w="1701" w:type="dxa"/>
            <w:gridSpan w:val="2"/>
            <w:vMerge/>
            <w:shd w:val="clear" w:color="auto" w:fill="auto"/>
            <w:vAlign w:val="center"/>
          </w:tcPr>
          <w:p w:rsidR="005E4C75" w:rsidRPr="00B03ECD" w:rsidRDefault="005E4C75" w:rsidP="005E4C75">
            <w:pPr>
              <w:spacing w:line="360" w:lineRule="exact"/>
              <w:ind w:leftChars="-50" w:left="-105" w:rightChars="-50" w:right="-105"/>
              <w:jc w:val="center"/>
              <w:outlineLvl w:val="0"/>
              <w:rPr>
                <w:rFonts w:ascii="宋体" w:eastAsia="宋体" w:hAnsi="宋体" w:cs="Times New Roman"/>
                <w:sz w:val="24"/>
                <w:szCs w:val="24"/>
              </w:rPr>
            </w:pPr>
          </w:p>
        </w:tc>
        <w:tc>
          <w:tcPr>
            <w:tcW w:w="1701" w:type="dxa"/>
            <w:vMerge/>
            <w:shd w:val="clear" w:color="auto" w:fill="auto"/>
            <w:vAlign w:val="center"/>
          </w:tcPr>
          <w:p w:rsidR="005E4C75" w:rsidRPr="00B03ECD" w:rsidRDefault="005E4C75" w:rsidP="005E4C75">
            <w:pPr>
              <w:spacing w:line="360" w:lineRule="exact"/>
              <w:ind w:leftChars="-50" w:left="-105" w:rightChars="-50" w:right="-105"/>
              <w:jc w:val="center"/>
              <w:outlineLvl w:val="0"/>
              <w:rPr>
                <w:rFonts w:ascii="宋体" w:eastAsia="宋体" w:hAnsi="宋体" w:cs="Times New Roman"/>
                <w:sz w:val="24"/>
                <w:szCs w:val="24"/>
              </w:rPr>
            </w:pPr>
          </w:p>
        </w:tc>
        <w:tc>
          <w:tcPr>
            <w:tcW w:w="1276"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必修</w:t>
            </w:r>
          </w:p>
        </w:tc>
        <w:tc>
          <w:tcPr>
            <w:tcW w:w="2977" w:type="dxa"/>
            <w:shd w:val="clear" w:color="auto" w:fill="auto"/>
            <w:vAlign w:val="center"/>
          </w:tcPr>
          <w:p w:rsidR="005E4C75" w:rsidRPr="00B03ECD" w:rsidRDefault="005E4C75" w:rsidP="005E4C75">
            <w:pPr>
              <w:spacing w:line="360" w:lineRule="exact"/>
              <w:jc w:val="left"/>
              <w:outlineLvl w:val="0"/>
              <w:rPr>
                <w:rFonts w:ascii="新宋体" w:eastAsia="新宋体" w:hAnsi="新宋体" w:cs="Times New Roman"/>
                <w:szCs w:val="24"/>
              </w:rPr>
            </w:pPr>
            <w:r w:rsidRPr="00B03ECD">
              <w:rPr>
                <w:rFonts w:ascii="新宋体" w:eastAsia="新宋体" w:hAnsi="新宋体" w:cs="Times New Roman" w:hint="eastAsia"/>
                <w:szCs w:val="24"/>
              </w:rPr>
              <w:t>专业实习、实践等</w:t>
            </w:r>
          </w:p>
        </w:tc>
        <w:tc>
          <w:tcPr>
            <w:tcW w:w="709"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6</w:t>
            </w:r>
          </w:p>
        </w:tc>
        <w:tc>
          <w:tcPr>
            <w:tcW w:w="1417" w:type="dxa"/>
            <w:vMerge w:val="restart"/>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sidRPr="00B03ECD">
              <w:rPr>
                <w:rFonts w:ascii="宋体" w:eastAsia="宋体" w:hAnsi="宋体" w:cs="Times New Roman" w:hint="eastAsia"/>
                <w:sz w:val="24"/>
                <w:szCs w:val="24"/>
              </w:rPr>
              <w:t>I—IV</w:t>
            </w:r>
          </w:p>
        </w:tc>
      </w:tr>
      <w:tr w:rsidR="005E4C75" w:rsidRPr="00B03ECD" w:rsidTr="0051199F">
        <w:trPr>
          <w:trHeight w:val="494"/>
        </w:trPr>
        <w:tc>
          <w:tcPr>
            <w:tcW w:w="1701" w:type="dxa"/>
            <w:gridSpan w:val="2"/>
            <w:vMerge/>
            <w:shd w:val="clear" w:color="auto" w:fill="auto"/>
            <w:vAlign w:val="center"/>
          </w:tcPr>
          <w:p w:rsidR="005E4C75" w:rsidRPr="00B03ECD" w:rsidRDefault="005E4C75" w:rsidP="005E4C75">
            <w:pPr>
              <w:spacing w:line="360" w:lineRule="exact"/>
              <w:ind w:leftChars="-50" w:left="-105" w:rightChars="-50" w:right="-105"/>
              <w:jc w:val="center"/>
              <w:outlineLvl w:val="0"/>
              <w:rPr>
                <w:rFonts w:ascii="宋体" w:eastAsia="宋体" w:hAnsi="宋体" w:cs="Times New Roman"/>
                <w:sz w:val="24"/>
                <w:szCs w:val="24"/>
              </w:rPr>
            </w:pPr>
          </w:p>
        </w:tc>
        <w:tc>
          <w:tcPr>
            <w:tcW w:w="1701" w:type="dxa"/>
            <w:vMerge/>
            <w:shd w:val="clear" w:color="auto" w:fill="auto"/>
            <w:vAlign w:val="center"/>
          </w:tcPr>
          <w:p w:rsidR="005E4C75" w:rsidRPr="00B03ECD" w:rsidRDefault="005E4C75" w:rsidP="005E4C75">
            <w:pPr>
              <w:spacing w:line="360" w:lineRule="exact"/>
              <w:ind w:leftChars="-50" w:left="-105" w:rightChars="-50" w:right="-105"/>
              <w:jc w:val="center"/>
              <w:outlineLvl w:val="0"/>
              <w:rPr>
                <w:rFonts w:ascii="宋体" w:eastAsia="宋体" w:hAnsi="宋体" w:cs="Times New Roman"/>
                <w:sz w:val="24"/>
                <w:szCs w:val="24"/>
              </w:rPr>
            </w:pPr>
          </w:p>
        </w:tc>
        <w:tc>
          <w:tcPr>
            <w:tcW w:w="1276"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Pr>
                <w:rFonts w:ascii="宋体" w:eastAsia="宋体" w:hAnsi="宋体" w:cs="Times New Roman" w:hint="eastAsia"/>
                <w:sz w:val="24"/>
                <w:szCs w:val="24"/>
              </w:rPr>
              <w:t>必修</w:t>
            </w:r>
          </w:p>
        </w:tc>
        <w:tc>
          <w:tcPr>
            <w:tcW w:w="2977" w:type="dxa"/>
            <w:shd w:val="clear" w:color="auto" w:fill="auto"/>
            <w:vAlign w:val="center"/>
          </w:tcPr>
          <w:p w:rsidR="005E4C75" w:rsidRPr="00B03ECD" w:rsidRDefault="005E4C75" w:rsidP="005E4C75">
            <w:pPr>
              <w:spacing w:line="360" w:lineRule="exact"/>
              <w:jc w:val="left"/>
              <w:outlineLvl w:val="0"/>
              <w:rPr>
                <w:rFonts w:ascii="新宋体" w:eastAsia="新宋体" w:hAnsi="新宋体" w:cs="Times New Roman"/>
                <w:szCs w:val="24"/>
              </w:rPr>
            </w:pPr>
            <w:r>
              <w:rPr>
                <w:rFonts w:ascii="新宋体" w:eastAsia="新宋体" w:hAnsi="新宋体" w:cs="Times New Roman" w:hint="eastAsia"/>
                <w:szCs w:val="24"/>
              </w:rPr>
              <w:t>劳动教育</w:t>
            </w:r>
          </w:p>
        </w:tc>
        <w:tc>
          <w:tcPr>
            <w:tcW w:w="709" w:type="dxa"/>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r>
              <w:rPr>
                <w:rFonts w:ascii="宋体" w:eastAsia="宋体" w:hAnsi="宋体" w:cs="Times New Roman" w:hint="eastAsia"/>
                <w:sz w:val="24"/>
                <w:szCs w:val="24"/>
              </w:rPr>
              <w:t>2</w:t>
            </w:r>
          </w:p>
        </w:tc>
        <w:tc>
          <w:tcPr>
            <w:tcW w:w="1417" w:type="dxa"/>
            <w:vMerge/>
            <w:shd w:val="clear" w:color="auto" w:fill="auto"/>
            <w:vAlign w:val="center"/>
          </w:tcPr>
          <w:p w:rsidR="005E4C75" w:rsidRPr="00B03ECD" w:rsidRDefault="005E4C75" w:rsidP="005E4C75">
            <w:pPr>
              <w:spacing w:line="360" w:lineRule="exact"/>
              <w:jc w:val="center"/>
              <w:outlineLvl w:val="0"/>
              <w:rPr>
                <w:rFonts w:ascii="宋体" w:eastAsia="宋体" w:hAnsi="宋体" w:cs="Times New Roman"/>
                <w:sz w:val="24"/>
                <w:szCs w:val="24"/>
              </w:rPr>
            </w:pPr>
          </w:p>
        </w:tc>
      </w:tr>
    </w:tbl>
    <w:p w:rsidR="00696397" w:rsidRPr="00F02E4D" w:rsidRDefault="00696397" w:rsidP="00696397">
      <w:pPr>
        <w:jc w:val="left"/>
        <w:rPr>
          <w:rFonts w:asciiTheme="minorEastAsia" w:hAnsiTheme="minorEastAsia" w:cs="Times New Roman"/>
          <w:sz w:val="24"/>
          <w:szCs w:val="32"/>
        </w:rPr>
      </w:pPr>
      <w:r w:rsidRPr="00F02E4D">
        <w:rPr>
          <w:rFonts w:asciiTheme="minorEastAsia" w:hAnsiTheme="minorEastAsia" w:cs="Times New Roman" w:hint="eastAsia"/>
          <w:sz w:val="24"/>
          <w:szCs w:val="32"/>
        </w:rPr>
        <w:lastRenderedPageBreak/>
        <w:t>附件3</w:t>
      </w:r>
    </w:p>
    <w:p w:rsidR="00696397" w:rsidRPr="00696397" w:rsidRDefault="00696397" w:rsidP="00696397">
      <w:pPr>
        <w:jc w:val="center"/>
        <w:rPr>
          <w:rFonts w:ascii="Times New Roman" w:eastAsia="宋体" w:hAnsi="Times New Roman" w:cs="Times New Roman"/>
          <w:szCs w:val="24"/>
        </w:rPr>
      </w:pPr>
    </w:p>
    <w:p w:rsidR="00696397" w:rsidRPr="00696397" w:rsidRDefault="00696397" w:rsidP="00696397">
      <w:pPr>
        <w:jc w:val="center"/>
        <w:rPr>
          <w:rFonts w:ascii="Times New Roman" w:eastAsia="宋体" w:hAnsi="Times New Roman" w:cs="Times New Roman"/>
          <w:szCs w:val="24"/>
        </w:rPr>
      </w:pPr>
    </w:p>
    <w:p w:rsidR="00696397" w:rsidRPr="00696397" w:rsidRDefault="00696397" w:rsidP="00696397">
      <w:pPr>
        <w:rPr>
          <w:rFonts w:ascii="Times New Roman" w:eastAsia="宋体" w:hAnsi="Times New Roman" w:cs="Times New Roman"/>
          <w:szCs w:val="24"/>
        </w:rPr>
      </w:pPr>
      <w:r>
        <w:rPr>
          <w:rFonts w:ascii="Times New Roman" w:eastAsia="宋体" w:hAnsi="Times New Roman" w:cs="Times New Roman" w:hint="eastAsia"/>
          <w:b/>
          <w:noProof/>
          <w:sz w:val="48"/>
          <w:szCs w:val="24"/>
        </w:rPr>
        <w:drawing>
          <wp:inline distT="0" distB="0" distL="0" distR="0">
            <wp:extent cx="5715000" cy="2095500"/>
            <wp:effectExtent l="0" t="0" r="0" b="0"/>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95500"/>
                    </a:xfrm>
                    <a:prstGeom prst="rect">
                      <a:avLst/>
                    </a:prstGeom>
                    <a:noFill/>
                    <a:ln>
                      <a:noFill/>
                    </a:ln>
                  </pic:spPr>
                </pic:pic>
              </a:graphicData>
            </a:graphic>
          </wp:inline>
        </w:drawing>
      </w:r>
    </w:p>
    <w:p w:rsidR="00696397" w:rsidRPr="00696397" w:rsidRDefault="00696397" w:rsidP="00696397">
      <w:pPr>
        <w:jc w:val="center"/>
        <w:rPr>
          <w:rFonts w:ascii="Times New Roman" w:eastAsia="宋体" w:hAnsi="Times New Roman" w:cs="Times New Roman"/>
          <w:szCs w:val="24"/>
        </w:rPr>
      </w:pPr>
    </w:p>
    <w:p w:rsidR="00696397" w:rsidRPr="00696397" w:rsidRDefault="00696397" w:rsidP="00696397">
      <w:pPr>
        <w:jc w:val="center"/>
        <w:rPr>
          <w:rFonts w:ascii="Times New Roman" w:eastAsia="宋体" w:hAnsi="Times New Roman" w:cs="Times New Roman"/>
          <w:szCs w:val="24"/>
        </w:rPr>
      </w:pPr>
    </w:p>
    <w:p w:rsidR="00696397" w:rsidRPr="00696397" w:rsidRDefault="00696397" w:rsidP="00696397">
      <w:pPr>
        <w:jc w:val="center"/>
        <w:rPr>
          <w:rFonts w:ascii="Times New Roman" w:eastAsia="宋体" w:hAnsi="Times New Roman" w:cs="Times New Roman"/>
          <w:szCs w:val="24"/>
        </w:rPr>
      </w:pPr>
    </w:p>
    <w:p w:rsidR="00696397" w:rsidRPr="00696397" w:rsidRDefault="00696397" w:rsidP="00696397">
      <w:pPr>
        <w:jc w:val="center"/>
        <w:rPr>
          <w:rFonts w:ascii="Times New Roman" w:eastAsia="宋体" w:hAnsi="Times New Roman" w:cs="Times New Roman"/>
          <w:szCs w:val="24"/>
        </w:rPr>
      </w:pPr>
    </w:p>
    <w:p w:rsidR="00696397" w:rsidRPr="00696397" w:rsidRDefault="00696397" w:rsidP="00696397">
      <w:pPr>
        <w:jc w:val="center"/>
        <w:rPr>
          <w:rFonts w:ascii="Times New Roman" w:eastAsia="宋体" w:hAnsi="Times New Roman" w:cs="Times New Roman"/>
          <w:szCs w:val="24"/>
        </w:rPr>
      </w:pPr>
    </w:p>
    <w:p w:rsidR="00696397" w:rsidRPr="00696397" w:rsidRDefault="00696397" w:rsidP="00696397">
      <w:pPr>
        <w:rPr>
          <w:rFonts w:ascii="Times New Roman" w:eastAsia="宋体" w:hAnsi="Times New Roman" w:cs="Times New Roman"/>
          <w:szCs w:val="24"/>
        </w:rPr>
      </w:pPr>
    </w:p>
    <w:p w:rsidR="00696397" w:rsidRPr="00696397" w:rsidRDefault="00696397" w:rsidP="003F1B8F">
      <w:pPr>
        <w:jc w:val="center"/>
        <w:rPr>
          <w:rFonts w:ascii="新宋体" w:eastAsia="新宋体" w:hAnsi="新宋体" w:cs="Times New Roman"/>
          <w:b/>
          <w:bCs/>
          <w:sz w:val="48"/>
          <w:szCs w:val="48"/>
        </w:rPr>
      </w:pPr>
      <w:r w:rsidRPr="00696397">
        <w:rPr>
          <w:rFonts w:ascii="新宋体" w:eastAsia="新宋体" w:hAnsi="新宋体" w:cs="Times New Roman" w:hint="eastAsia"/>
          <w:b/>
          <w:sz w:val="48"/>
          <w:szCs w:val="48"/>
        </w:rPr>
        <w:t>专业</w:t>
      </w:r>
      <w:r w:rsidRPr="00696397">
        <w:rPr>
          <w:rFonts w:ascii="新宋体" w:eastAsia="新宋体" w:hAnsi="新宋体" w:cs="Times New Roman" w:hint="eastAsia"/>
          <w:b/>
          <w:bCs/>
          <w:sz w:val="48"/>
          <w:szCs w:val="48"/>
        </w:rPr>
        <w:t>培养方案与教学计划</w:t>
      </w:r>
      <w:r w:rsidRPr="00696397">
        <w:rPr>
          <w:rFonts w:ascii="新宋体" w:eastAsia="新宋体" w:hAnsi="新宋体" w:cs="Times New Roman" w:hint="eastAsia"/>
          <w:b/>
          <w:sz w:val="48"/>
          <w:szCs w:val="48"/>
        </w:rPr>
        <w:t>书</w:t>
      </w:r>
    </w:p>
    <w:p w:rsidR="00696397" w:rsidRPr="00696397" w:rsidRDefault="00696397" w:rsidP="00696397">
      <w:pPr>
        <w:jc w:val="center"/>
        <w:rPr>
          <w:rFonts w:ascii="新宋体" w:eastAsia="新宋体" w:hAnsi="新宋体" w:cs="Times New Roman"/>
          <w:b/>
          <w:sz w:val="72"/>
          <w:szCs w:val="24"/>
        </w:rPr>
      </w:pPr>
    </w:p>
    <w:p w:rsidR="00696397" w:rsidRPr="00696397" w:rsidRDefault="00696397" w:rsidP="00696397">
      <w:pPr>
        <w:rPr>
          <w:rFonts w:ascii="新宋体" w:eastAsia="新宋体" w:hAnsi="新宋体" w:cs="Times New Roman"/>
          <w:b/>
          <w:sz w:val="72"/>
          <w:szCs w:val="24"/>
        </w:rPr>
      </w:pPr>
    </w:p>
    <w:p w:rsidR="00696397" w:rsidRDefault="00696397" w:rsidP="00696397">
      <w:pPr>
        <w:jc w:val="center"/>
        <w:rPr>
          <w:rFonts w:ascii="新宋体" w:eastAsia="新宋体" w:hAnsi="新宋体" w:cs="Times New Roman"/>
          <w:b/>
          <w:sz w:val="72"/>
          <w:szCs w:val="24"/>
        </w:rPr>
      </w:pPr>
    </w:p>
    <w:p w:rsidR="00696397" w:rsidRDefault="00696397" w:rsidP="00696397">
      <w:pPr>
        <w:jc w:val="center"/>
        <w:rPr>
          <w:rFonts w:ascii="新宋体" w:eastAsia="新宋体" w:hAnsi="新宋体" w:cs="Times New Roman"/>
          <w:b/>
          <w:sz w:val="72"/>
          <w:szCs w:val="24"/>
        </w:rPr>
      </w:pPr>
    </w:p>
    <w:p w:rsidR="004C4991" w:rsidRPr="00696397" w:rsidRDefault="004C4991" w:rsidP="00696397">
      <w:pPr>
        <w:jc w:val="center"/>
        <w:rPr>
          <w:rFonts w:ascii="新宋体" w:eastAsia="新宋体" w:hAnsi="新宋体" w:cs="Times New Roman"/>
          <w:b/>
          <w:sz w:val="72"/>
          <w:szCs w:val="24"/>
        </w:rPr>
      </w:pPr>
    </w:p>
    <w:p w:rsidR="00696397" w:rsidRPr="00696397" w:rsidRDefault="00696397" w:rsidP="00696397">
      <w:pPr>
        <w:jc w:val="center"/>
        <w:rPr>
          <w:rFonts w:ascii="新宋体" w:eastAsia="新宋体" w:hAnsi="新宋体" w:cs="Times New Roman"/>
          <w:b/>
          <w:sz w:val="72"/>
          <w:szCs w:val="24"/>
        </w:rPr>
      </w:pPr>
    </w:p>
    <w:p w:rsidR="00696397" w:rsidRPr="00696397" w:rsidRDefault="00696397" w:rsidP="00696397">
      <w:pPr>
        <w:jc w:val="center"/>
        <w:rPr>
          <w:rFonts w:ascii="Times New Roman" w:eastAsia="宋体" w:hAnsi="Times New Roman" w:cs="Times New Roman"/>
          <w:sz w:val="28"/>
          <w:szCs w:val="28"/>
        </w:rPr>
      </w:pPr>
      <w:r w:rsidRPr="00696397">
        <w:rPr>
          <w:rFonts w:ascii="Times New Roman" w:eastAsia="宋体" w:hAnsi="Times New Roman" w:cs="Times New Roman" w:hint="eastAsia"/>
          <w:sz w:val="28"/>
          <w:szCs w:val="28"/>
        </w:rPr>
        <w:t>内蒙古大学创业学院教务部印制</w:t>
      </w:r>
    </w:p>
    <w:p w:rsidR="00696397" w:rsidRPr="00696397" w:rsidRDefault="00696397" w:rsidP="00696397">
      <w:pPr>
        <w:jc w:val="center"/>
        <w:rPr>
          <w:rFonts w:ascii="Times New Roman" w:eastAsia="宋体" w:hAnsi="Times New Roman" w:cs="Times New Roman"/>
          <w:sz w:val="28"/>
          <w:szCs w:val="28"/>
        </w:rPr>
      </w:pPr>
      <w:r w:rsidRPr="00696397">
        <w:rPr>
          <w:rFonts w:ascii="Times New Roman" w:eastAsia="宋体" w:hAnsi="Times New Roman" w:cs="Times New Roman" w:hint="eastAsia"/>
          <w:sz w:val="28"/>
          <w:szCs w:val="28"/>
        </w:rPr>
        <w:t>二〇</w:t>
      </w:r>
      <w:r>
        <w:rPr>
          <w:rFonts w:ascii="Times New Roman" w:eastAsia="宋体" w:hAnsi="Times New Roman" w:cs="Times New Roman" w:hint="eastAsia"/>
          <w:sz w:val="28"/>
          <w:szCs w:val="28"/>
        </w:rPr>
        <w:t>二一年三</w:t>
      </w:r>
      <w:r w:rsidRPr="00696397">
        <w:rPr>
          <w:rFonts w:ascii="Times New Roman" w:eastAsia="宋体" w:hAnsi="Times New Roman" w:cs="Times New Roman" w:hint="eastAsia"/>
          <w:sz w:val="28"/>
          <w:szCs w:val="28"/>
        </w:rPr>
        <w:t>月</w:t>
      </w:r>
    </w:p>
    <w:p w:rsidR="00696397" w:rsidRPr="00696397" w:rsidRDefault="00696397" w:rsidP="00696397">
      <w:pPr>
        <w:jc w:val="center"/>
        <w:rPr>
          <w:rFonts w:ascii="Times New Roman" w:eastAsia="黑体" w:hAnsi="Times New Roman" w:cs="Times New Roman"/>
          <w:b/>
          <w:bCs/>
          <w:sz w:val="30"/>
          <w:szCs w:val="30"/>
        </w:rPr>
      </w:pPr>
    </w:p>
    <w:p w:rsidR="00696397" w:rsidRPr="00696397" w:rsidRDefault="00696397" w:rsidP="00696397">
      <w:pPr>
        <w:jc w:val="center"/>
        <w:rPr>
          <w:rFonts w:ascii="Times New Roman" w:eastAsia="黑体" w:hAnsi="Times New Roman" w:cs="Times New Roman"/>
          <w:b/>
          <w:bCs/>
          <w:sz w:val="30"/>
          <w:szCs w:val="30"/>
        </w:rPr>
      </w:pPr>
      <w:r w:rsidRPr="00696397">
        <w:rPr>
          <w:rFonts w:ascii="Times New Roman" w:eastAsia="黑体" w:hAnsi="Times New Roman" w:cs="Times New Roman" w:hint="eastAsia"/>
          <w:b/>
          <w:bCs/>
          <w:sz w:val="30"/>
          <w:szCs w:val="30"/>
        </w:rPr>
        <w:t>专业</w:t>
      </w:r>
      <w:r w:rsidRPr="00696397">
        <w:rPr>
          <w:rFonts w:ascii="Times New Roman" w:eastAsia="黑体" w:hAnsi="Times New Roman" w:cs="Times New Roman"/>
          <w:b/>
          <w:bCs/>
          <w:sz w:val="30"/>
          <w:szCs w:val="30"/>
        </w:rPr>
        <w:t>培养方案与教学计划</w:t>
      </w:r>
    </w:p>
    <w:p w:rsidR="00696397" w:rsidRPr="00696397" w:rsidRDefault="00696397" w:rsidP="00696397">
      <w:pPr>
        <w:rPr>
          <w:rFonts w:ascii="Times New Roman" w:eastAsia="宋体" w:hAnsi="Times New Roman" w:cs="Times New Roman"/>
          <w:sz w:val="24"/>
          <w:szCs w:val="24"/>
        </w:rPr>
      </w:pPr>
    </w:p>
    <w:p w:rsidR="00696397" w:rsidRPr="00696397" w:rsidRDefault="00696397" w:rsidP="00696397">
      <w:pPr>
        <w:numPr>
          <w:ilvl w:val="0"/>
          <w:numId w:val="2"/>
        </w:numP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专业代码：</w:t>
      </w:r>
    </w:p>
    <w:p w:rsidR="00696397" w:rsidRPr="00696397" w:rsidRDefault="00696397" w:rsidP="00696397">
      <w:pPr>
        <w:rPr>
          <w:rFonts w:ascii="Times New Roman" w:eastAsia="宋体" w:hAnsi="Times New Roman" w:cs="Times New Roman"/>
          <w:sz w:val="24"/>
          <w:szCs w:val="24"/>
        </w:rPr>
      </w:pPr>
    </w:p>
    <w:p w:rsidR="00696397" w:rsidRPr="00696397" w:rsidRDefault="00696397" w:rsidP="00696397">
      <w:pPr>
        <w:numPr>
          <w:ilvl w:val="0"/>
          <w:numId w:val="2"/>
        </w:numP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专业培养目标：</w:t>
      </w:r>
    </w:p>
    <w:p w:rsidR="00696397" w:rsidRPr="00696397" w:rsidRDefault="00696397" w:rsidP="00696397">
      <w:pPr>
        <w:rPr>
          <w:rFonts w:ascii="Times New Roman" w:eastAsia="宋体" w:hAnsi="Times New Roman" w:cs="Times New Roman"/>
          <w:sz w:val="24"/>
          <w:szCs w:val="24"/>
        </w:rPr>
      </w:pPr>
    </w:p>
    <w:p w:rsidR="00696397" w:rsidRPr="00696397" w:rsidRDefault="00696397" w:rsidP="00696397">
      <w:pPr>
        <w:rPr>
          <w:rFonts w:ascii="Times New Roman" w:eastAsia="宋体" w:hAnsi="Times New Roman" w:cs="Times New Roman"/>
          <w:sz w:val="24"/>
          <w:szCs w:val="24"/>
        </w:rPr>
      </w:pPr>
    </w:p>
    <w:p w:rsidR="00696397" w:rsidRPr="00696397" w:rsidRDefault="00696397" w:rsidP="00696397">
      <w:pPr>
        <w:numPr>
          <w:ilvl w:val="0"/>
          <w:numId w:val="2"/>
        </w:numP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基本要求：</w:t>
      </w:r>
    </w:p>
    <w:p w:rsidR="00696397" w:rsidRPr="00696397" w:rsidRDefault="00696397" w:rsidP="00696397">
      <w:pPr>
        <w:rPr>
          <w:rFonts w:ascii="Times New Roman" w:eastAsia="宋体" w:hAnsi="Times New Roman" w:cs="Times New Roman"/>
          <w:sz w:val="24"/>
          <w:szCs w:val="24"/>
        </w:rPr>
      </w:pPr>
    </w:p>
    <w:p w:rsidR="00696397" w:rsidRPr="00696397" w:rsidRDefault="00696397" w:rsidP="00696397">
      <w:pPr>
        <w:spacing w:line="360" w:lineRule="auto"/>
        <w:rPr>
          <w:rFonts w:ascii="Times New Roman" w:eastAsia="宋体" w:hAnsi="Times New Roman" w:cs="Times New Roman"/>
          <w:sz w:val="24"/>
          <w:szCs w:val="24"/>
        </w:rPr>
      </w:pPr>
    </w:p>
    <w:p w:rsidR="00696397" w:rsidRPr="00696397" w:rsidRDefault="00696397" w:rsidP="00696397">
      <w:pPr>
        <w:numPr>
          <w:ilvl w:val="0"/>
          <w:numId w:val="2"/>
        </w:numPr>
        <w:spacing w:line="360" w:lineRule="auto"/>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主干课程及专业方向：</w:t>
      </w:r>
    </w:p>
    <w:p w:rsidR="00696397" w:rsidRPr="00696397" w:rsidRDefault="00696397" w:rsidP="00696397">
      <w:pPr>
        <w:spacing w:line="360" w:lineRule="auto"/>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（一）主干课程</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2406"/>
        <w:gridCol w:w="2313"/>
      </w:tblGrid>
      <w:tr w:rsidR="00696397" w:rsidRPr="00696397" w:rsidTr="00E72A26">
        <w:trPr>
          <w:trHeight w:val="378"/>
          <w:jc w:val="center"/>
        </w:trPr>
        <w:tc>
          <w:tcPr>
            <w:tcW w:w="2093" w:type="pct"/>
            <w:tcBorders>
              <w:top w:val="single" w:sz="4" w:space="0" w:color="auto"/>
              <w:left w:val="single" w:sz="4" w:space="0" w:color="auto"/>
              <w:bottom w:val="single" w:sz="4" w:space="0" w:color="auto"/>
              <w:right w:val="single" w:sz="4" w:space="0" w:color="auto"/>
            </w:tcBorders>
            <w:shd w:val="clear" w:color="auto" w:fill="auto"/>
            <w:vAlign w:val="center"/>
          </w:tcPr>
          <w:p w:rsidR="00696397" w:rsidRPr="00696397" w:rsidRDefault="00696397" w:rsidP="00696397">
            <w:pPr>
              <w:spacing w:line="360" w:lineRule="auto"/>
              <w:jc w:val="center"/>
              <w:rPr>
                <w:rFonts w:ascii="宋体" w:eastAsia="宋体" w:hAnsi="宋体" w:cs="Times New Roman"/>
                <w:sz w:val="24"/>
                <w:szCs w:val="24"/>
              </w:rPr>
            </w:pPr>
            <w:r w:rsidRPr="00696397">
              <w:rPr>
                <w:rFonts w:ascii="宋体" w:eastAsia="宋体" w:hAnsi="宋体" w:cs="Times New Roman" w:hint="eastAsia"/>
                <w:sz w:val="24"/>
                <w:szCs w:val="24"/>
              </w:rPr>
              <w:t>编号</w:t>
            </w:r>
          </w:p>
        </w:tc>
        <w:tc>
          <w:tcPr>
            <w:tcW w:w="1482" w:type="pct"/>
            <w:tcBorders>
              <w:top w:val="single" w:sz="4" w:space="0" w:color="auto"/>
              <w:left w:val="single" w:sz="4" w:space="0" w:color="auto"/>
              <w:bottom w:val="single" w:sz="4" w:space="0" w:color="auto"/>
              <w:right w:val="single" w:sz="4" w:space="0" w:color="auto"/>
            </w:tcBorders>
            <w:shd w:val="clear" w:color="auto" w:fill="auto"/>
            <w:vAlign w:val="center"/>
          </w:tcPr>
          <w:p w:rsidR="00696397" w:rsidRPr="00696397" w:rsidRDefault="00696397" w:rsidP="00696397">
            <w:pPr>
              <w:spacing w:line="360" w:lineRule="auto"/>
              <w:jc w:val="center"/>
              <w:rPr>
                <w:rFonts w:ascii="宋体" w:eastAsia="宋体" w:hAnsi="宋体" w:cs="Times New Roman"/>
                <w:sz w:val="24"/>
                <w:szCs w:val="24"/>
              </w:rPr>
            </w:pPr>
            <w:r w:rsidRPr="00696397">
              <w:rPr>
                <w:rFonts w:ascii="宋体" w:eastAsia="宋体" w:hAnsi="宋体" w:cs="Times New Roman" w:hint="eastAsia"/>
                <w:sz w:val="24"/>
                <w:szCs w:val="24"/>
              </w:rPr>
              <w:t>课程名称</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rsidR="00696397" w:rsidRPr="00696397" w:rsidRDefault="00696397" w:rsidP="00696397">
            <w:pPr>
              <w:spacing w:line="360" w:lineRule="auto"/>
              <w:jc w:val="center"/>
              <w:rPr>
                <w:rFonts w:ascii="宋体" w:eastAsia="宋体" w:hAnsi="宋体" w:cs="Times New Roman"/>
                <w:sz w:val="24"/>
                <w:szCs w:val="24"/>
              </w:rPr>
            </w:pPr>
            <w:r w:rsidRPr="00696397">
              <w:rPr>
                <w:rFonts w:ascii="宋体" w:eastAsia="宋体" w:hAnsi="宋体" w:cs="Times New Roman" w:hint="eastAsia"/>
                <w:sz w:val="24"/>
                <w:szCs w:val="24"/>
              </w:rPr>
              <w:t>学分</w:t>
            </w:r>
          </w:p>
        </w:tc>
      </w:tr>
      <w:tr w:rsidR="00696397" w:rsidRPr="00696397" w:rsidTr="00E72A26">
        <w:trPr>
          <w:trHeight w:val="378"/>
          <w:jc w:val="center"/>
        </w:trPr>
        <w:tc>
          <w:tcPr>
            <w:tcW w:w="2093" w:type="pct"/>
            <w:tcBorders>
              <w:top w:val="single" w:sz="4" w:space="0" w:color="auto"/>
              <w:left w:val="single" w:sz="4" w:space="0" w:color="auto"/>
              <w:bottom w:val="single" w:sz="4" w:space="0" w:color="auto"/>
              <w:right w:val="single" w:sz="4" w:space="0" w:color="auto"/>
            </w:tcBorders>
            <w:shd w:val="clear" w:color="auto" w:fill="auto"/>
            <w:vAlign w:val="center"/>
          </w:tcPr>
          <w:p w:rsidR="00696397" w:rsidRPr="00696397" w:rsidRDefault="00696397" w:rsidP="00696397">
            <w:pPr>
              <w:spacing w:line="360" w:lineRule="auto"/>
              <w:jc w:val="center"/>
              <w:rPr>
                <w:rFonts w:ascii="宋体" w:eastAsia="宋体" w:hAnsi="宋体" w:cs="Times New Roman"/>
                <w:sz w:val="24"/>
                <w:szCs w:val="24"/>
              </w:rPr>
            </w:pPr>
          </w:p>
        </w:tc>
        <w:tc>
          <w:tcPr>
            <w:tcW w:w="1482" w:type="pct"/>
            <w:tcBorders>
              <w:top w:val="single" w:sz="4" w:space="0" w:color="auto"/>
              <w:left w:val="single" w:sz="4" w:space="0" w:color="auto"/>
              <w:bottom w:val="single" w:sz="4" w:space="0" w:color="auto"/>
              <w:right w:val="single" w:sz="4" w:space="0" w:color="auto"/>
            </w:tcBorders>
            <w:shd w:val="clear" w:color="auto" w:fill="auto"/>
            <w:vAlign w:val="center"/>
          </w:tcPr>
          <w:p w:rsidR="00696397" w:rsidRPr="00696397" w:rsidRDefault="00696397" w:rsidP="00696397">
            <w:pPr>
              <w:spacing w:line="360" w:lineRule="auto"/>
              <w:jc w:val="center"/>
              <w:rPr>
                <w:rFonts w:ascii="宋体" w:eastAsia="宋体" w:hAnsi="宋体" w:cs="Times New Roman"/>
                <w:sz w:val="24"/>
                <w:szCs w:val="24"/>
              </w:rPr>
            </w:pP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rsidR="00696397" w:rsidRPr="00696397" w:rsidRDefault="00696397" w:rsidP="00696397">
            <w:pPr>
              <w:spacing w:line="360" w:lineRule="auto"/>
              <w:jc w:val="center"/>
              <w:rPr>
                <w:rFonts w:ascii="宋体" w:eastAsia="宋体" w:hAnsi="宋体" w:cs="Times New Roman"/>
                <w:sz w:val="24"/>
                <w:szCs w:val="24"/>
              </w:rPr>
            </w:pPr>
          </w:p>
        </w:tc>
      </w:tr>
      <w:tr w:rsidR="00696397" w:rsidRPr="00696397" w:rsidTr="00E72A26">
        <w:trPr>
          <w:trHeight w:val="378"/>
          <w:jc w:val="center"/>
        </w:trPr>
        <w:tc>
          <w:tcPr>
            <w:tcW w:w="2093" w:type="pct"/>
            <w:tcBorders>
              <w:top w:val="single" w:sz="4" w:space="0" w:color="auto"/>
              <w:left w:val="single" w:sz="4" w:space="0" w:color="auto"/>
              <w:bottom w:val="single" w:sz="4" w:space="0" w:color="auto"/>
              <w:right w:val="single" w:sz="4" w:space="0" w:color="auto"/>
            </w:tcBorders>
            <w:shd w:val="clear" w:color="auto" w:fill="auto"/>
            <w:vAlign w:val="center"/>
          </w:tcPr>
          <w:p w:rsidR="00696397" w:rsidRPr="00696397" w:rsidRDefault="00696397" w:rsidP="00696397">
            <w:pPr>
              <w:spacing w:line="360" w:lineRule="auto"/>
              <w:jc w:val="center"/>
              <w:rPr>
                <w:rFonts w:ascii="宋体" w:eastAsia="宋体" w:hAnsi="宋体" w:cs="Times New Roman"/>
                <w:sz w:val="24"/>
                <w:szCs w:val="24"/>
              </w:rPr>
            </w:pPr>
          </w:p>
        </w:tc>
        <w:tc>
          <w:tcPr>
            <w:tcW w:w="1482" w:type="pct"/>
            <w:tcBorders>
              <w:top w:val="single" w:sz="4" w:space="0" w:color="auto"/>
              <w:left w:val="single" w:sz="4" w:space="0" w:color="auto"/>
              <w:bottom w:val="single" w:sz="4" w:space="0" w:color="auto"/>
              <w:right w:val="single" w:sz="4" w:space="0" w:color="auto"/>
            </w:tcBorders>
            <w:shd w:val="clear" w:color="auto" w:fill="auto"/>
            <w:vAlign w:val="center"/>
          </w:tcPr>
          <w:p w:rsidR="00696397" w:rsidRPr="00696397" w:rsidRDefault="00696397" w:rsidP="00696397">
            <w:pPr>
              <w:spacing w:line="360" w:lineRule="auto"/>
              <w:jc w:val="center"/>
              <w:rPr>
                <w:rFonts w:ascii="宋体" w:eastAsia="宋体" w:hAnsi="宋体" w:cs="Times New Roman"/>
                <w:sz w:val="24"/>
                <w:szCs w:val="24"/>
              </w:rPr>
            </w:pP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rsidR="00696397" w:rsidRPr="00696397" w:rsidRDefault="00696397" w:rsidP="00696397">
            <w:pPr>
              <w:spacing w:line="360" w:lineRule="auto"/>
              <w:jc w:val="center"/>
              <w:rPr>
                <w:rFonts w:ascii="宋体" w:eastAsia="宋体" w:hAnsi="宋体" w:cs="Times New Roman"/>
                <w:sz w:val="24"/>
                <w:szCs w:val="24"/>
              </w:rPr>
            </w:pPr>
          </w:p>
        </w:tc>
      </w:tr>
      <w:tr w:rsidR="00696397" w:rsidRPr="00696397" w:rsidTr="00E72A26">
        <w:trPr>
          <w:trHeight w:val="378"/>
          <w:jc w:val="center"/>
        </w:trPr>
        <w:tc>
          <w:tcPr>
            <w:tcW w:w="2093" w:type="pct"/>
            <w:tcBorders>
              <w:top w:val="single" w:sz="4" w:space="0" w:color="auto"/>
              <w:left w:val="single" w:sz="4" w:space="0" w:color="auto"/>
              <w:bottom w:val="single" w:sz="4" w:space="0" w:color="auto"/>
              <w:right w:val="single" w:sz="4" w:space="0" w:color="auto"/>
            </w:tcBorders>
            <w:shd w:val="clear" w:color="auto" w:fill="auto"/>
            <w:vAlign w:val="center"/>
          </w:tcPr>
          <w:p w:rsidR="00696397" w:rsidRPr="00696397" w:rsidRDefault="00696397" w:rsidP="00696397">
            <w:pPr>
              <w:spacing w:line="360" w:lineRule="auto"/>
              <w:jc w:val="center"/>
              <w:rPr>
                <w:rFonts w:ascii="宋体" w:eastAsia="宋体" w:hAnsi="宋体" w:cs="Times New Roman"/>
                <w:sz w:val="24"/>
                <w:szCs w:val="24"/>
              </w:rPr>
            </w:pPr>
          </w:p>
        </w:tc>
        <w:tc>
          <w:tcPr>
            <w:tcW w:w="1482" w:type="pct"/>
            <w:tcBorders>
              <w:top w:val="single" w:sz="4" w:space="0" w:color="auto"/>
              <w:left w:val="single" w:sz="4" w:space="0" w:color="auto"/>
              <w:bottom w:val="single" w:sz="4" w:space="0" w:color="auto"/>
              <w:right w:val="single" w:sz="4" w:space="0" w:color="auto"/>
            </w:tcBorders>
            <w:shd w:val="clear" w:color="auto" w:fill="auto"/>
            <w:vAlign w:val="center"/>
          </w:tcPr>
          <w:p w:rsidR="00696397" w:rsidRPr="00696397" w:rsidRDefault="00696397" w:rsidP="00696397">
            <w:pPr>
              <w:spacing w:line="360" w:lineRule="auto"/>
              <w:jc w:val="center"/>
              <w:rPr>
                <w:rFonts w:ascii="宋体" w:eastAsia="宋体" w:hAnsi="宋体" w:cs="Times New Roman"/>
                <w:sz w:val="24"/>
                <w:szCs w:val="24"/>
              </w:rPr>
            </w:pP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rsidR="00696397" w:rsidRPr="00696397" w:rsidRDefault="00696397" w:rsidP="00696397">
            <w:pPr>
              <w:spacing w:line="360" w:lineRule="auto"/>
              <w:jc w:val="center"/>
              <w:rPr>
                <w:rFonts w:ascii="宋体" w:eastAsia="宋体" w:hAnsi="宋体" w:cs="Times New Roman"/>
                <w:sz w:val="24"/>
                <w:szCs w:val="24"/>
              </w:rPr>
            </w:pPr>
          </w:p>
        </w:tc>
      </w:tr>
      <w:tr w:rsidR="00696397" w:rsidRPr="00696397" w:rsidTr="00E72A26">
        <w:trPr>
          <w:trHeight w:val="355"/>
          <w:jc w:val="center"/>
        </w:trPr>
        <w:tc>
          <w:tcPr>
            <w:tcW w:w="2093" w:type="pct"/>
          </w:tcPr>
          <w:p w:rsidR="00696397" w:rsidRPr="00696397" w:rsidRDefault="00696397" w:rsidP="00696397">
            <w:pPr>
              <w:spacing w:line="360" w:lineRule="auto"/>
              <w:rPr>
                <w:rFonts w:ascii="宋体" w:eastAsia="宋体" w:hAnsi="宋体" w:cs="Times New Roman"/>
                <w:sz w:val="24"/>
                <w:szCs w:val="24"/>
              </w:rPr>
            </w:pPr>
          </w:p>
        </w:tc>
        <w:tc>
          <w:tcPr>
            <w:tcW w:w="1482" w:type="pct"/>
          </w:tcPr>
          <w:p w:rsidR="00696397" w:rsidRPr="00696397" w:rsidRDefault="00696397" w:rsidP="00696397">
            <w:pPr>
              <w:spacing w:line="360" w:lineRule="auto"/>
              <w:rPr>
                <w:rFonts w:ascii="宋体" w:eastAsia="宋体" w:hAnsi="宋体" w:cs="Times New Roman"/>
                <w:sz w:val="24"/>
                <w:szCs w:val="24"/>
              </w:rPr>
            </w:pPr>
          </w:p>
        </w:tc>
        <w:tc>
          <w:tcPr>
            <w:tcW w:w="1425" w:type="pct"/>
          </w:tcPr>
          <w:p w:rsidR="00696397" w:rsidRPr="00696397" w:rsidRDefault="00696397" w:rsidP="00696397">
            <w:pPr>
              <w:spacing w:line="360" w:lineRule="auto"/>
              <w:rPr>
                <w:rFonts w:ascii="宋体" w:eastAsia="宋体" w:hAnsi="宋体" w:cs="Times New Roman"/>
                <w:sz w:val="24"/>
                <w:szCs w:val="24"/>
              </w:rPr>
            </w:pPr>
          </w:p>
        </w:tc>
      </w:tr>
      <w:tr w:rsidR="00696397" w:rsidRPr="00696397" w:rsidTr="00E72A26">
        <w:trPr>
          <w:trHeight w:val="456"/>
          <w:jc w:val="center"/>
        </w:trPr>
        <w:tc>
          <w:tcPr>
            <w:tcW w:w="2093" w:type="pct"/>
          </w:tcPr>
          <w:p w:rsidR="00696397" w:rsidRPr="00696397" w:rsidRDefault="00696397" w:rsidP="00696397">
            <w:pPr>
              <w:spacing w:line="360" w:lineRule="auto"/>
              <w:rPr>
                <w:rFonts w:ascii="宋体" w:eastAsia="宋体" w:hAnsi="宋体" w:cs="Times New Roman"/>
                <w:sz w:val="24"/>
                <w:szCs w:val="24"/>
              </w:rPr>
            </w:pPr>
          </w:p>
        </w:tc>
        <w:tc>
          <w:tcPr>
            <w:tcW w:w="1482" w:type="pct"/>
          </w:tcPr>
          <w:p w:rsidR="00696397" w:rsidRPr="00696397" w:rsidRDefault="00696397" w:rsidP="00696397">
            <w:pPr>
              <w:spacing w:line="360" w:lineRule="auto"/>
              <w:rPr>
                <w:rFonts w:ascii="宋体" w:eastAsia="宋体" w:hAnsi="宋体" w:cs="Times New Roman"/>
                <w:sz w:val="24"/>
                <w:szCs w:val="24"/>
              </w:rPr>
            </w:pPr>
          </w:p>
        </w:tc>
        <w:tc>
          <w:tcPr>
            <w:tcW w:w="1425" w:type="pct"/>
          </w:tcPr>
          <w:p w:rsidR="00696397" w:rsidRPr="00696397" w:rsidRDefault="00696397" w:rsidP="00696397">
            <w:pPr>
              <w:spacing w:line="360" w:lineRule="auto"/>
              <w:rPr>
                <w:rFonts w:ascii="宋体" w:eastAsia="宋体" w:hAnsi="宋体" w:cs="Times New Roman"/>
                <w:sz w:val="24"/>
                <w:szCs w:val="24"/>
              </w:rPr>
            </w:pPr>
          </w:p>
        </w:tc>
      </w:tr>
      <w:tr w:rsidR="00696397" w:rsidRPr="00696397" w:rsidTr="00E72A26">
        <w:trPr>
          <w:trHeight w:val="456"/>
          <w:jc w:val="center"/>
        </w:trPr>
        <w:tc>
          <w:tcPr>
            <w:tcW w:w="2093" w:type="pct"/>
          </w:tcPr>
          <w:p w:rsidR="00696397" w:rsidRPr="00696397" w:rsidRDefault="00696397" w:rsidP="00696397">
            <w:pPr>
              <w:spacing w:line="360" w:lineRule="auto"/>
              <w:rPr>
                <w:rFonts w:ascii="宋体" w:eastAsia="宋体" w:hAnsi="宋体" w:cs="Times New Roman"/>
                <w:sz w:val="24"/>
                <w:szCs w:val="24"/>
              </w:rPr>
            </w:pPr>
          </w:p>
        </w:tc>
        <w:tc>
          <w:tcPr>
            <w:tcW w:w="1482" w:type="pct"/>
          </w:tcPr>
          <w:p w:rsidR="00696397" w:rsidRPr="00696397" w:rsidRDefault="00696397" w:rsidP="00696397">
            <w:pPr>
              <w:spacing w:line="360" w:lineRule="auto"/>
              <w:rPr>
                <w:rFonts w:ascii="宋体" w:eastAsia="宋体" w:hAnsi="宋体" w:cs="Times New Roman"/>
                <w:sz w:val="24"/>
                <w:szCs w:val="24"/>
              </w:rPr>
            </w:pPr>
          </w:p>
        </w:tc>
        <w:tc>
          <w:tcPr>
            <w:tcW w:w="1425" w:type="pct"/>
          </w:tcPr>
          <w:p w:rsidR="00696397" w:rsidRPr="00696397" w:rsidRDefault="00696397" w:rsidP="00696397">
            <w:pPr>
              <w:spacing w:line="360" w:lineRule="auto"/>
              <w:rPr>
                <w:rFonts w:ascii="宋体" w:eastAsia="宋体" w:hAnsi="宋体" w:cs="Times New Roman"/>
                <w:sz w:val="24"/>
                <w:szCs w:val="24"/>
              </w:rPr>
            </w:pPr>
          </w:p>
        </w:tc>
      </w:tr>
    </w:tbl>
    <w:p w:rsidR="00696397" w:rsidRPr="00696397" w:rsidRDefault="00696397" w:rsidP="00696397">
      <w:pPr>
        <w:rPr>
          <w:rFonts w:ascii="Times New Roman" w:eastAsia="宋体" w:hAnsi="Times New Roman" w:cs="Times New Roman"/>
          <w:sz w:val="24"/>
          <w:szCs w:val="24"/>
        </w:rPr>
      </w:pPr>
    </w:p>
    <w:p w:rsidR="00696397" w:rsidRPr="00696397" w:rsidRDefault="00696397" w:rsidP="00696397">
      <w:pP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（二）专业方向</w:t>
      </w:r>
    </w:p>
    <w:p w:rsidR="00696397" w:rsidRPr="00696397" w:rsidRDefault="00696397" w:rsidP="00696397">
      <w:pPr>
        <w:rPr>
          <w:rFonts w:ascii="Times New Roman" w:eastAsia="宋体" w:hAnsi="Times New Roman" w:cs="Times New Roman"/>
          <w:sz w:val="24"/>
          <w:szCs w:val="24"/>
        </w:rPr>
      </w:pPr>
    </w:p>
    <w:p w:rsidR="00696397" w:rsidRPr="00696397" w:rsidRDefault="00696397" w:rsidP="00696397">
      <w:pPr>
        <w:numPr>
          <w:ilvl w:val="0"/>
          <w:numId w:val="2"/>
        </w:numPr>
        <w:spacing w:line="360" w:lineRule="auto"/>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学制及学位：</w:t>
      </w:r>
    </w:p>
    <w:p w:rsidR="00696397" w:rsidRPr="00696397" w:rsidRDefault="00696397" w:rsidP="00696397">
      <w:pPr>
        <w:spacing w:line="360" w:lineRule="auto"/>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学制：</w:t>
      </w:r>
    </w:p>
    <w:p w:rsidR="00696397" w:rsidRPr="00696397" w:rsidRDefault="00696397" w:rsidP="00696397">
      <w:pPr>
        <w:spacing w:line="360" w:lineRule="auto"/>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学位：</w:t>
      </w:r>
    </w:p>
    <w:p w:rsidR="00696397" w:rsidRPr="00696397" w:rsidRDefault="00696397" w:rsidP="00696397">
      <w:pPr>
        <w:numPr>
          <w:ilvl w:val="0"/>
          <w:numId w:val="2"/>
        </w:numPr>
        <w:spacing w:line="360" w:lineRule="auto"/>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课程类别及学分比例：</w:t>
      </w:r>
    </w:p>
    <w:p w:rsidR="00696397" w:rsidRPr="00696397" w:rsidRDefault="00696397" w:rsidP="00696397">
      <w:pPr>
        <w:spacing w:line="360" w:lineRule="auto"/>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本专业准予毕业总学分</w:t>
      </w:r>
      <w:r w:rsidRPr="00696397">
        <w:rPr>
          <w:rFonts w:ascii="Times New Roman" w:eastAsia="宋体" w:hAnsi="Times New Roman" w:cs="Times New Roman"/>
          <w:sz w:val="24"/>
          <w:szCs w:val="24"/>
        </w:rPr>
        <w:t>（包括各个教学环节）</w:t>
      </w:r>
      <w:r w:rsidRPr="00696397">
        <w:rPr>
          <w:rFonts w:ascii="Times New Roman" w:eastAsia="宋体" w:hAnsi="Times New Roman" w:cs="Times New Roman" w:hint="eastAsia"/>
          <w:sz w:val="24"/>
          <w:szCs w:val="24"/>
        </w:rPr>
        <w:t>-------</w:t>
      </w:r>
      <w:r w:rsidRPr="00696397">
        <w:rPr>
          <w:rFonts w:ascii="Times New Roman" w:eastAsia="宋体" w:hAnsi="Times New Roman" w:cs="Times New Roman"/>
          <w:sz w:val="24"/>
          <w:szCs w:val="24"/>
        </w:rPr>
        <w:t>学分左右</w:t>
      </w:r>
      <w:r w:rsidRPr="00696397">
        <w:rPr>
          <w:rFonts w:ascii="Times New Roman" w:eastAsia="宋体" w:hAnsi="Times New Roman" w:cs="Times New Roman" w:hint="eastAsia"/>
          <w:sz w:val="24"/>
          <w:szCs w:val="24"/>
        </w:rPr>
        <w:t>，其中必修课</w:t>
      </w:r>
      <w:r w:rsidRPr="00696397">
        <w:rPr>
          <w:rFonts w:ascii="Times New Roman" w:eastAsia="宋体" w:hAnsi="Times New Roman" w:cs="Times New Roman" w:hint="eastAsia"/>
          <w:sz w:val="24"/>
          <w:szCs w:val="24"/>
        </w:rPr>
        <w:t>-------</w:t>
      </w:r>
      <w:r w:rsidRPr="00696397">
        <w:rPr>
          <w:rFonts w:ascii="Times New Roman" w:eastAsia="宋体" w:hAnsi="Times New Roman" w:cs="Times New Roman" w:hint="eastAsia"/>
          <w:sz w:val="24"/>
          <w:szCs w:val="24"/>
        </w:rPr>
        <w:t>学分，选修课</w:t>
      </w:r>
      <w:r w:rsidRPr="00696397">
        <w:rPr>
          <w:rFonts w:ascii="Times New Roman" w:eastAsia="宋体" w:hAnsi="Times New Roman" w:cs="Times New Roman" w:hint="eastAsia"/>
          <w:sz w:val="24"/>
          <w:szCs w:val="24"/>
        </w:rPr>
        <w:t>-------</w:t>
      </w:r>
      <w:r w:rsidRPr="00696397">
        <w:rPr>
          <w:rFonts w:ascii="Times New Roman" w:eastAsia="宋体" w:hAnsi="Times New Roman" w:cs="Times New Roman" w:hint="eastAsia"/>
          <w:sz w:val="24"/>
          <w:szCs w:val="24"/>
        </w:rPr>
        <w:t>学分，创新创业科研训练和实践环节</w:t>
      </w:r>
      <w:r w:rsidRPr="00696397">
        <w:rPr>
          <w:rFonts w:ascii="Times New Roman" w:eastAsia="宋体" w:hAnsi="Times New Roman" w:cs="Times New Roman" w:hint="eastAsia"/>
          <w:sz w:val="24"/>
          <w:szCs w:val="24"/>
        </w:rPr>
        <w:t>1</w:t>
      </w:r>
      <w:r w:rsidR="00D02BA2">
        <w:rPr>
          <w:rFonts w:ascii="Times New Roman" w:eastAsia="宋体" w:hAnsi="Times New Roman" w:cs="Times New Roman" w:hint="eastAsia"/>
          <w:sz w:val="24"/>
          <w:szCs w:val="24"/>
        </w:rPr>
        <w:t>8</w:t>
      </w:r>
      <w:r w:rsidRPr="00696397">
        <w:rPr>
          <w:rFonts w:ascii="Times New Roman" w:eastAsia="宋体" w:hAnsi="Times New Roman" w:cs="Times New Roman" w:hint="eastAsia"/>
          <w:sz w:val="24"/>
          <w:szCs w:val="24"/>
        </w:rPr>
        <w:t>学分。</w:t>
      </w:r>
    </w:p>
    <w:p w:rsidR="00696397" w:rsidRPr="00696397" w:rsidRDefault="00696397" w:rsidP="00696397">
      <w:pPr>
        <w:spacing w:line="360" w:lineRule="auto"/>
        <w:rPr>
          <w:rFonts w:ascii="Times New Roman" w:eastAsia="宋体" w:hAnsi="Times New Roman" w:cs="Times New Roman"/>
          <w:sz w:val="24"/>
          <w:szCs w:val="24"/>
        </w:rPr>
      </w:pPr>
    </w:p>
    <w:p w:rsidR="00696397" w:rsidRPr="00696397" w:rsidRDefault="00696397" w:rsidP="00696397">
      <w:pPr>
        <w:spacing w:line="360" w:lineRule="auto"/>
        <w:rPr>
          <w:rFonts w:ascii="Times New Roman" w:eastAsia="宋体" w:hAnsi="Times New Roman" w:cs="Times New Roman"/>
          <w:sz w:val="24"/>
          <w:szCs w:val="24"/>
        </w:rPr>
      </w:pPr>
    </w:p>
    <w:p w:rsidR="00696397" w:rsidRPr="00696397" w:rsidRDefault="00696397" w:rsidP="00696397">
      <w:pPr>
        <w:spacing w:line="360" w:lineRule="auto"/>
        <w:rPr>
          <w:rFonts w:ascii="Times New Roman" w:eastAsia="宋体" w:hAnsi="Times New Roman" w:cs="Times New Roman"/>
          <w:sz w:val="24"/>
          <w:szCs w:val="24"/>
        </w:rPr>
      </w:pPr>
    </w:p>
    <w:p w:rsidR="00696397" w:rsidRPr="00696397" w:rsidRDefault="00696397" w:rsidP="00696397">
      <w:pPr>
        <w:numPr>
          <w:ilvl w:val="0"/>
          <w:numId w:val="2"/>
        </w:numPr>
        <w:spacing w:line="360" w:lineRule="auto"/>
        <w:rPr>
          <w:rFonts w:ascii="新宋体" w:eastAsia="新宋体" w:hAnsi="新宋体" w:cs="Times New Roman"/>
          <w:bCs/>
          <w:sz w:val="24"/>
          <w:szCs w:val="24"/>
        </w:rPr>
      </w:pPr>
      <w:r w:rsidRPr="00696397">
        <w:rPr>
          <w:rFonts w:ascii="新宋体" w:eastAsia="新宋体" w:hAnsi="新宋体" w:cs="Times New Roman"/>
          <w:bCs/>
          <w:sz w:val="24"/>
          <w:szCs w:val="24"/>
        </w:rPr>
        <w:lastRenderedPageBreak/>
        <w:t>课程设置及修读要求</w:t>
      </w:r>
      <w:r w:rsidRPr="00696397">
        <w:rPr>
          <w:rFonts w:ascii="新宋体" w:eastAsia="新宋体" w:hAnsi="新宋体" w:cs="Times New Roman" w:hint="eastAsia"/>
          <w:bCs/>
          <w:sz w:val="24"/>
          <w:szCs w:val="24"/>
        </w:rPr>
        <w:t>：</w:t>
      </w:r>
    </w:p>
    <w:p w:rsidR="00696397" w:rsidRPr="00696397" w:rsidRDefault="00696397" w:rsidP="00696397">
      <w:pPr>
        <w:spacing w:line="360" w:lineRule="auto"/>
        <w:rPr>
          <w:rFonts w:ascii="新宋体" w:eastAsia="新宋体" w:hAnsi="新宋体" w:cs="Times New Roman"/>
          <w:sz w:val="24"/>
          <w:szCs w:val="24"/>
        </w:rPr>
      </w:pPr>
      <w:r w:rsidRPr="00696397">
        <w:rPr>
          <w:rFonts w:ascii="Times New Roman" w:eastAsia="宋体" w:hAnsi="宋体" w:cs="Times New Roman"/>
          <w:bCs/>
          <w:sz w:val="24"/>
          <w:szCs w:val="24"/>
        </w:rPr>
        <w:t>（一）必修课</w:t>
      </w:r>
    </w:p>
    <w:p w:rsidR="00696397" w:rsidRPr="00696397" w:rsidRDefault="00696397" w:rsidP="00696397">
      <w:pPr>
        <w:spacing w:line="360" w:lineRule="auto"/>
        <w:rPr>
          <w:rFonts w:ascii="Times New Roman" w:eastAsia="宋体" w:hAnsi="宋体" w:cs="Times New Roman"/>
          <w:bCs/>
          <w:sz w:val="24"/>
          <w:szCs w:val="24"/>
        </w:rPr>
      </w:pPr>
      <w:r w:rsidRPr="00696397">
        <w:rPr>
          <w:rFonts w:ascii="Times New Roman" w:eastAsia="宋体" w:hAnsi="宋体" w:cs="Times New Roman" w:hint="eastAsia"/>
          <w:bCs/>
          <w:sz w:val="24"/>
          <w:szCs w:val="24"/>
        </w:rPr>
        <w:t xml:space="preserve">1. </w:t>
      </w:r>
      <w:r w:rsidRPr="00696397">
        <w:rPr>
          <w:rFonts w:ascii="Times New Roman" w:eastAsia="宋体" w:hAnsi="宋体" w:cs="Times New Roman" w:hint="eastAsia"/>
          <w:bCs/>
          <w:sz w:val="24"/>
          <w:szCs w:val="24"/>
        </w:rPr>
        <w:t>普通</w:t>
      </w:r>
      <w:r w:rsidRPr="00696397">
        <w:rPr>
          <w:rFonts w:ascii="Times New Roman" w:eastAsia="宋体" w:hAnsi="宋体" w:cs="Times New Roman"/>
          <w:bCs/>
          <w:sz w:val="24"/>
          <w:szCs w:val="24"/>
        </w:rPr>
        <w:t>教育必修课</w:t>
      </w:r>
      <w:r w:rsidRPr="00696397">
        <w:rPr>
          <w:rFonts w:ascii="Times New Roman" w:eastAsia="宋体" w:hAnsi="宋体" w:cs="Times New Roman" w:hint="eastAsia"/>
          <w:bCs/>
          <w:sz w:val="24"/>
          <w:szCs w:val="24"/>
        </w:rPr>
        <w:t>开设</w:t>
      </w:r>
      <w:r w:rsidR="00F558DA">
        <w:rPr>
          <w:rFonts w:ascii="Times New Roman" w:eastAsia="宋体" w:hAnsi="宋体" w:cs="Times New Roman" w:hint="eastAsia"/>
          <w:bCs/>
          <w:sz w:val="24"/>
          <w:szCs w:val="24"/>
          <w:u w:val="single"/>
        </w:rPr>
        <w:t>48</w:t>
      </w:r>
      <w:r w:rsidRPr="00696397">
        <w:rPr>
          <w:rFonts w:ascii="Times New Roman" w:eastAsia="宋体" w:hAnsi="宋体" w:cs="Times New Roman" w:hint="eastAsia"/>
          <w:bCs/>
          <w:sz w:val="24"/>
          <w:szCs w:val="24"/>
        </w:rPr>
        <w:t>学分课程，要求本专业学生修满</w:t>
      </w:r>
      <w:r w:rsidR="00F558DA">
        <w:rPr>
          <w:rFonts w:ascii="Times New Roman" w:eastAsia="宋体" w:hAnsi="宋体" w:cs="Times New Roman" w:hint="eastAsia"/>
          <w:bCs/>
          <w:sz w:val="24"/>
          <w:szCs w:val="24"/>
          <w:u w:val="single"/>
        </w:rPr>
        <w:t>48</w:t>
      </w:r>
      <w:r w:rsidRPr="00696397">
        <w:rPr>
          <w:rFonts w:ascii="Times New Roman" w:eastAsia="宋体" w:hAnsi="宋体" w:cs="Times New Roman" w:hint="eastAsia"/>
          <w:bCs/>
          <w:sz w:val="24"/>
          <w:szCs w:val="24"/>
        </w:rPr>
        <w:t>学分的课程。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220"/>
        <w:gridCol w:w="1934"/>
      </w:tblGrid>
      <w:tr w:rsidR="00696397" w:rsidRPr="00696397" w:rsidTr="00E72A26">
        <w:trPr>
          <w:jc w:val="center"/>
        </w:trPr>
        <w:tc>
          <w:tcPr>
            <w:tcW w:w="1368"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编号</w:t>
            </w:r>
          </w:p>
        </w:tc>
        <w:tc>
          <w:tcPr>
            <w:tcW w:w="5220"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课程名称</w:t>
            </w:r>
          </w:p>
        </w:tc>
        <w:tc>
          <w:tcPr>
            <w:tcW w:w="1934"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学分</w:t>
            </w: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bl>
    <w:p w:rsidR="00696397" w:rsidRPr="00696397" w:rsidRDefault="00696397" w:rsidP="00696397">
      <w:pPr>
        <w:rPr>
          <w:rFonts w:ascii="Times New Roman" w:eastAsia="宋体" w:hAnsi="Times New Roman" w:cs="Times New Roman"/>
          <w:sz w:val="24"/>
          <w:szCs w:val="24"/>
        </w:rPr>
      </w:pPr>
    </w:p>
    <w:p w:rsidR="00696397" w:rsidRPr="00696397" w:rsidRDefault="00696397" w:rsidP="00696397">
      <w:pPr>
        <w:rPr>
          <w:rFonts w:ascii="Times New Roman" w:eastAsia="宋体" w:hAnsi="Times New Roman" w:cs="Times New Roman"/>
          <w:sz w:val="24"/>
          <w:szCs w:val="24"/>
        </w:rPr>
      </w:pPr>
      <w:r w:rsidRPr="00696397">
        <w:rPr>
          <w:rFonts w:ascii="Times New Roman" w:eastAsia="宋体" w:hAnsi="宋体" w:cs="Times New Roman" w:hint="eastAsia"/>
          <w:bCs/>
          <w:sz w:val="24"/>
          <w:szCs w:val="24"/>
        </w:rPr>
        <w:t xml:space="preserve">2. </w:t>
      </w:r>
      <w:r w:rsidRPr="00696397">
        <w:rPr>
          <w:rFonts w:ascii="Times New Roman" w:eastAsia="宋体" w:hAnsi="宋体" w:cs="Times New Roman"/>
          <w:bCs/>
          <w:sz w:val="24"/>
          <w:szCs w:val="24"/>
        </w:rPr>
        <w:t>学科专业类</w:t>
      </w:r>
      <w:r w:rsidRPr="00696397">
        <w:rPr>
          <w:rFonts w:ascii="Times New Roman" w:eastAsia="宋体" w:hAnsi="宋体" w:cs="Times New Roman" w:hint="eastAsia"/>
          <w:bCs/>
          <w:sz w:val="24"/>
          <w:szCs w:val="24"/>
        </w:rPr>
        <w:t>基础</w:t>
      </w:r>
      <w:r w:rsidRPr="00696397">
        <w:rPr>
          <w:rFonts w:ascii="Times New Roman" w:eastAsia="宋体" w:hAnsi="宋体" w:cs="Times New Roman"/>
          <w:bCs/>
          <w:sz w:val="24"/>
          <w:szCs w:val="24"/>
        </w:rPr>
        <w:t>课</w:t>
      </w:r>
      <w:r w:rsidRPr="00696397">
        <w:rPr>
          <w:rFonts w:ascii="Times New Roman" w:eastAsia="宋体" w:hAnsi="宋体" w:cs="Times New Roman" w:hint="eastAsia"/>
          <w:bCs/>
          <w:sz w:val="24"/>
          <w:szCs w:val="24"/>
        </w:rPr>
        <w:t>开设学分课程，要求本专业学生修满学分的课程。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220"/>
        <w:gridCol w:w="1934"/>
      </w:tblGrid>
      <w:tr w:rsidR="00696397" w:rsidRPr="00696397" w:rsidTr="00E72A26">
        <w:trPr>
          <w:jc w:val="center"/>
        </w:trPr>
        <w:tc>
          <w:tcPr>
            <w:tcW w:w="1368"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编号</w:t>
            </w:r>
          </w:p>
        </w:tc>
        <w:tc>
          <w:tcPr>
            <w:tcW w:w="5220"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课程名称</w:t>
            </w:r>
          </w:p>
        </w:tc>
        <w:tc>
          <w:tcPr>
            <w:tcW w:w="1934"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学分</w:t>
            </w: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bl>
    <w:p w:rsidR="00696397" w:rsidRPr="00696397" w:rsidRDefault="00696397" w:rsidP="00696397">
      <w:pPr>
        <w:rPr>
          <w:rFonts w:ascii="Times New Roman" w:eastAsia="宋体" w:hAnsi="Times New Roman" w:cs="Times New Roman"/>
          <w:sz w:val="24"/>
          <w:szCs w:val="24"/>
        </w:rPr>
      </w:pPr>
    </w:p>
    <w:p w:rsidR="00696397" w:rsidRPr="00696397" w:rsidRDefault="00696397" w:rsidP="00696397">
      <w:pPr>
        <w:rPr>
          <w:rFonts w:ascii="Times New Roman" w:eastAsia="宋体" w:hAnsi="Times New Roman" w:cs="Times New Roman"/>
          <w:sz w:val="24"/>
          <w:szCs w:val="24"/>
        </w:rPr>
      </w:pPr>
      <w:r w:rsidRPr="00696397">
        <w:rPr>
          <w:rFonts w:ascii="Times New Roman" w:eastAsia="宋体" w:hAnsi="宋体" w:cs="Times New Roman" w:hint="eastAsia"/>
          <w:bCs/>
          <w:sz w:val="24"/>
          <w:szCs w:val="24"/>
        </w:rPr>
        <w:t xml:space="preserve">3. </w:t>
      </w:r>
      <w:r w:rsidRPr="00696397">
        <w:rPr>
          <w:rFonts w:ascii="Times New Roman" w:eastAsia="宋体" w:hAnsi="宋体" w:cs="Times New Roman"/>
          <w:bCs/>
          <w:sz w:val="24"/>
          <w:szCs w:val="24"/>
        </w:rPr>
        <w:t>专业必修课</w:t>
      </w:r>
      <w:r w:rsidRPr="00696397">
        <w:rPr>
          <w:rFonts w:ascii="Times New Roman" w:eastAsia="宋体" w:hAnsi="宋体" w:cs="Times New Roman" w:hint="eastAsia"/>
          <w:bCs/>
          <w:sz w:val="24"/>
          <w:szCs w:val="24"/>
        </w:rPr>
        <w:t>开设学分课程，要求本专业学生修满学分的课程。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220"/>
        <w:gridCol w:w="1934"/>
      </w:tblGrid>
      <w:tr w:rsidR="00696397" w:rsidRPr="00696397" w:rsidTr="00E72A26">
        <w:trPr>
          <w:jc w:val="center"/>
        </w:trPr>
        <w:tc>
          <w:tcPr>
            <w:tcW w:w="1368"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编号</w:t>
            </w:r>
          </w:p>
        </w:tc>
        <w:tc>
          <w:tcPr>
            <w:tcW w:w="5220"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课程名称</w:t>
            </w:r>
          </w:p>
        </w:tc>
        <w:tc>
          <w:tcPr>
            <w:tcW w:w="1934"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学分</w:t>
            </w: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bl>
    <w:p w:rsidR="00696397" w:rsidRPr="00696397" w:rsidRDefault="00696397" w:rsidP="00696397">
      <w:pPr>
        <w:rPr>
          <w:rFonts w:ascii="Times New Roman" w:eastAsia="宋体" w:hAnsi="Times New Roman" w:cs="Times New Roman"/>
          <w:sz w:val="24"/>
          <w:szCs w:val="24"/>
        </w:rPr>
      </w:pPr>
    </w:p>
    <w:p w:rsidR="00696397" w:rsidRPr="00696397" w:rsidRDefault="00696397" w:rsidP="00696397">
      <w:pPr>
        <w:rPr>
          <w:rFonts w:ascii="Times New Roman" w:eastAsia="宋体" w:hAnsi="宋体" w:cs="Times New Roman"/>
          <w:bCs/>
          <w:sz w:val="24"/>
          <w:szCs w:val="24"/>
        </w:rPr>
      </w:pPr>
      <w:r w:rsidRPr="00696397">
        <w:rPr>
          <w:rFonts w:ascii="Times New Roman" w:eastAsia="宋体" w:hAnsi="宋体" w:cs="Times New Roman"/>
          <w:bCs/>
          <w:sz w:val="24"/>
          <w:szCs w:val="24"/>
        </w:rPr>
        <w:t>（二）选修课</w:t>
      </w:r>
      <w:r w:rsidRPr="00696397">
        <w:rPr>
          <w:rFonts w:ascii="Times New Roman" w:eastAsia="宋体" w:hAnsi="宋体" w:cs="Times New Roman" w:hint="eastAsia"/>
          <w:bCs/>
          <w:sz w:val="24"/>
          <w:szCs w:val="24"/>
        </w:rPr>
        <w:t>（开设学分不得低于要求学分的</w:t>
      </w:r>
      <w:r w:rsidRPr="00696397">
        <w:rPr>
          <w:rFonts w:ascii="Times New Roman" w:eastAsia="宋体" w:hAnsi="宋体" w:cs="Times New Roman" w:hint="eastAsia"/>
          <w:bCs/>
          <w:sz w:val="24"/>
          <w:szCs w:val="24"/>
        </w:rPr>
        <w:t>1.5</w:t>
      </w:r>
      <w:r w:rsidRPr="00696397">
        <w:rPr>
          <w:rFonts w:ascii="Times New Roman" w:eastAsia="宋体" w:hAnsi="宋体" w:cs="Times New Roman" w:hint="eastAsia"/>
          <w:bCs/>
          <w:sz w:val="24"/>
          <w:szCs w:val="24"/>
        </w:rPr>
        <w:t>倍）</w:t>
      </w:r>
    </w:p>
    <w:p w:rsidR="00696397" w:rsidRPr="00696397" w:rsidRDefault="00696397" w:rsidP="00696397">
      <w:pPr>
        <w:rPr>
          <w:rFonts w:ascii="Times New Roman" w:eastAsia="宋体" w:hAnsi="Times New Roman" w:cs="Times New Roman"/>
          <w:sz w:val="24"/>
          <w:szCs w:val="24"/>
        </w:rPr>
      </w:pPr>
      <w:r w:rsidRPr="00696397">
        <w:rPr>
          <w:rFonts w:ascii="Times New Roman" w:eastAsia="宋体" w:hAnsi="Times New Roman" w:cs="Times New Roman"/>
          <w:bCs/>
          <w:sz w:val="24"/>
          <w:szCs w:val="24"/>
        </w:rPr>
        <w:t>1.</w:t>
      </w:r>
      <w:r w:rsidRPr="00696397">
        <w:rPr>
          <w:rFonts w:ascii="Times New Roman" w:eastAsia="宋体" w:hAnsi="宋体" w:cs="Times New Roman" w:hint="eastAsia"/>
          <w:bCs/>
          <w:sz w:val="24"/>
          <w:szCs w:val="24"/>
        </w:rPr>
        <w:t>普通教育选修课开设学分课程，要求本专业学生修满</w:t>
      </w:r>
      <w:r w:rsidRPr="00696397">
        <w:rPr>
          <w:rFonts w:ascii="Times New Roman" w:eastAsia="宋体" w:hAnsi="宋体" w:cs="Times New Roman" w:hint="eastAsia"/>
          <w:bCs/>
          <w:sz w:val="24"/>
          <w:szCs w:val="24"/>
          <w:u w:val="single"/>
        </w:rPr>
        <w:t>10</w:t>
      </w:r>
      <w:r w:rsidRPr="00696397">
        <w:rPr>
          <w:rFonts w:ascii="Times New Roman" w:eastAsia="宋体" w:hAnsi="宋体" w:cs="Times New Roman" w:hint="eastAsia"/>
          <w:bCs/>
          <w:sz w:val="24"/>
          <w:szCs w:val="24"/>
        </w:rPr>
        <w:t>学分的课程。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220"/>
        <w:gridCol w:w="1934"/>
      </w:tblGrid>
      <w:tr w:rsidR="00696397" w:rsidRPr="00696397" w:rsidTr="00E72A26">
        <w:trPr>
          <w:jc w:val="center"/>
        </w:trPr>
        <w:tc>
          <w:tcPr>
            <w:tcW w:w="1368"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编号</w:t>
            </w:r>
          </w:p>
        </w:tc>
        <w:tc>
          <w:tcPr>
            <w:tcW w:w="5220"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课程名称</w:t>
            </w:r>
          </w:p>
        </w:tc>
        <w:tc>
          <w:tcPr>
            <w:tcW w:w="1934"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学分</w:t>
            </w: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bl>
    <w:p w:rsidR="00696397" w:rsidRPr="00696397" w:rsidRDefault="00696397" w:rsidP="00696397">
      <w:pPr>
        <w:rPr>
          <w:rFonts w:ascii="Times New Roman" w:eastAsia="宋体" w:hAnsi="Times New Roman" w:cs="Times New Roman"/>
          <w:sz w:val="24"/>
          <w:szCs w:val="24"/>
        </w:rPr>
      </w:pPr>
    </w:p>
    <w:p w:rsidR="00696397" w:rsidRPr="00696397" w:rsidRDefault="00696397" w:rsidP="00696397">
      <w:pPr>
        <w:rPr>
          <w:rFonts w:ascii="Times New Roman" w:eastAsia="宋体" w:hAnsi="Times New Roman" w:cs="Times New Roman"/>
          <w:bCs/>
          <w:sz w:val="24"/>
          <w:szCs w:val="24"/>
        </w:rPr>
      </w:pPr>
      <w:r w:rsidRPr="00696397">
        <w:rPr>
          <w:rFonts w:ascii="Times New Roman" w:eastAsia="宋体" w:hAnsi="Times New Roman" w:cs="Times New Roman" w:hint="eastAsia"/>
          <w:bCs/>
          <w:sz w:val="24"/>
          <w:szCs w:val="24"/>
        </w:rPr>
        <w:t>2</w:t>
      </w:r>
      <w:r w:rsidRPr="00696397">
        <w:rPr>
          <w:rFonts w:ascii="Times New Roman" w:eastAsia="宋体" w:hAnsi="Times New Roman" w:cs="Times New Roman"/>
          <w:bCs/>
          <w:sz w:val="24"/>
          <w:szCs w:val="24"/>
        </w:rPr>
        <w:t>.</w:t>
      </w:r>
      <w:r w:rsidRPr="00696397">
        <w:rPr>
          <w:rFonts w:ascii="Times New Roman" w:eastAsia="宋体" w:hAnsi="Times New Roman" w:cs="Times New Roman" w:hint="eastAsia"/>
          <w:bCs/>
          <w:sz w:val="24"/>
          <w:szCs w:val="24"/>
        </w:rPr>
        <w:t>学科专业类选修课</w:t>
      </w:r>
      <w:r w:rsidRPr="00696397">
        <w:rPr>
          <w:rFonts w:ascii="Times New Roman" w:eastAsia="宋体" w:hAnsi="宋体" w:cs="Times New Roman" w:hint="eastAsia"/>
          <w:bCs/>
          <w:sz w:val="24"/>
          <w:szCs w:val="24"/>
        </w:rPr>
        <w:t>开设学分课程，要求本专业学生修满学分的课程。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220"/>
        <w:gridCol w:w="1934"/>
      </w:tblGrid>
      <w:tr w:rsidR="00696397" w:rsidRPr="00696397" w:rsidTr="00E72A26">
        <w:trPr>
          <w:jc w:val="center"/>
        </w:trPr>
        <w:tc>
          <w:tcPr>
            <w:tcW w:w="1368"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lastRenderedPageBreak/>
              <w:t>编号</w:t>
            </w:r>
          </w:p>
        </w:tc>
        <w:tc>
          <w:tcPr>
            <w:tcW w:w="5220"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课程名称</w:t>
            </w:r>
          </w:p>
        </w:tc>
        <w:tc>
          <w:tcPr>
            <w:tcW w:w="1934"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学分</w:t>
            </w: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bl>
    <w:p w:rsidR="00696397" w:rsidRPr="00696397" w:rsidRDefault="00696397" w:rsidP="00696397">
      <w:pPr>
        <w:rPr>
          <w:rFonts w:ascii="Times New Roman" w:eastAsia="宋体" w:hAnsi="Times New Roman" w:cs="Times New Roman"/>
          <w:bCs/>
          <w:sz w:val="24"/>
          <w:szCs w:val="24"/>
        </w:rPr>
      </w:pPr>
    </w:p>
    <w:p w:rsidR="00696397" w:rsidRPr="00696397" w:rsidRDefault="00696397" w:rsidP="00696397">
      <w:pPr>
        <w:rPr>
          <w:rFonts w:ascii="Times New Roman" w:eastAsia="宋体" w:hAnsi="Times New Roman" w:cs="Times New Roman"/>
          <w:bCs/>
          <w:sz w:val="24"/>
          <w:szCs w:val="24"/>
        </w:rPr>
      </w:pPr>
    </w:p>
    <w:p w:rsidR="00696397" w:rsidRPr="00696397" w:rsidRDefault="00696397" w:rsidP="00696397">
      <w:pPr>
        <w:rPr>
          <w:rFonts w:ascii="Times New Roman" w:eastAsia="宋体" w:hAnsi="Times New Roman" w:cs="Times New Roman"/>
          <w:sz w:val="24"/>
          <w:szCs w:val="24"/>
        </w:rPr>
      </w:pPr>
      <w:r w:rsidRPr="00696397">
        <w:rPr>
          <w:rFonts w:ascii="Times New Roman" w:eastAsia="宋体" w:hAnsi="Times New Roman" w:cs="Times New Roman" w:hint="eastAsia"/>
          <w:bCs/>
          <w:sz w:val="24"/>
          <w:szCs w:val="24"/>
        </w:rPr>
        <w:t>3.</w:t>
      </w:r>
      <w:r w:rsidRPr="00696397">
        <w:rPr>
          <w:rFonts w:ascii="Times New Roman" w:eastAsia="宋体" w:hAnsi="宋体" w:cs="Times New Roman" w:hint="eastAsia"/>
          <w:bCs/>
          <w:sz w:val="24"/>
          <w:szCs w:val="24"/>
        </w:rPr>
        <w:t>专业选修课开设学分课程，要求本专业学生修满学分的课程。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220"/>
        <w:gridCol w:w="1934"/>
      </w:tblGrid>
      <w:tr w:rsidR="00696397" w:rsidRPr="00696397" w:rsidTr="00E72A26">
        <w:trPr>
          <w:jc w:val="center"/>
        </w:trPr>
        <w:tc>
          <w:tcPr>
            <w:tcW w:w="1368"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编号</w:t>
            </w:r>
          </w:p>
        </w:tc>
        <w:tc>
          <w:tcPr>
            <w:tcW w:w="5220"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课程名称</w:t>
            </w:r>
          </w:p>
        </w:tc>
        <w:tc>
          <w:tcPr>
            <w:tcW w:w="1934"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学分</w:t>
            </w: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bl>
    <w:p w:rsidR="00696397" w:rsidRPr="00696397" w:rsidRDefault="00696397" w:rsidP="00696397">
      <w:pPr>
        <w:rPr>
          <w:rFonts w:ascii="Times New Roman" w:eastAsia="宋体" w:hAnsi="Times New Roman" w:cs="Times New Roman"/>
          <w:bCs/>
          <w:sz w:val="24"/>
          <w:szCs w:val="24"/>
        </w:rPr>
      </w:pPr>
    </w:p>
    <w:p w:rsidR="00696397" w:rsidRPr="00696397" w:rsidRDefault="00696397" w:rsidP="00696397">
      <w:pPr>
        <w:rPr>
          <w:rFonts w:ascii="Times New Roman" w:eastAsia="宋体" w:hAnsi="Times New Roman" w:cs="Times New Roman"/>
          <w:bCs/>
          <w:sz w:val="24"/>
          <w:szCs w:val="24"/>
        </w:rPr>
      </w:pPr>
    </w:p>
    <w:p w:rsidR="00696397" w:rsidRPr="00696397" w:rsidRDefault="00696397" w:rsidP="00696397">
      <w:pPr>
        <w:tabs>
          <w:tab w:val="left" w:pos="540"/>
        </w:tabs>
        <w:rPr>
          <w:rFonts w:ascii="新宋体" w:eastAsia="新宋体" w:hAnsi="新宋体" w:cs="Times New Roman"/>
          <w:bCs/>
          <w:sz w:val="24"/>
          <w:szCs w:val="24"/>
        </w:rPr>
      </w:pPr>
      <w:r w:rsidRPr="00696397">
        <w:rPr>
          <w:rFonts w:ascii="新宋体" w:eastAsia="新宋体" w:hAnsi="新宋体" w:cs="Times New Roman" w:hint="eastAsia"/>
          <w:bCs/>
          <w:sz w:val="24"/>
          <w:szCs w:val="24"/>
        </w:rPr>
        <w:t>八</w:t>
      </w:r>
      <w:r w:rsidRPr="00696397">
        <w:rPr>
          <w:rFonts w:ascii="新宋体" w:eastAsia="新宋体" w:hAnsi="新宋体" w:cs="Times New Roman"/>
          <w:bCs/>
          <w:sz w:val="24"/>
          <w:szCs w:val="24"/>
        </w:rPr>
        <w:t>、</w:t>
      </w:r>
      <w:r w:rsidRPr="00696397">
        <w:rPr>
          <w:rFonts w:ascii="新宋体" w:eastAsia="新宋体" w:hAnsi="新宋体" w:cs="Times New Roman" w:hint="eastAsia"/>
          <w:bCs/>
          <w:sz w:val="24"/>
          <w:szCs w:val="24"/>
        </w:rPr>
        <w:t>创新创业</w:t>
      </w:r>
      <w:r w:rsidRPr="00696397">
        <w:rPr>
          <w:rFonts w:ascii="新宋体" w:eastAsia="新宋体" w:hAnsi="新宋体" w:cs="Times New Roman"/>
          <w:bCs/>
          <w:sz w:val="24"/>
          <w:szCs w:val="24"/>
        </w:rPr>
        <w:t>科研</w:t>
      </w:r>
      <w:r w:rsidRPr="00696397">
        <w:rPr>
          <w:rFonts w:ascii="新宋体" w:eastAsia="新宋体" w:hAnsi="新宋体" w:cs="Times New Roman" w:hint="eastAsia"/>
          <w:bCs/>
          <w:sz w:val="24"/>
          <w:szCs w:val="24"/>
        </w:rPr>
        <w:t>训练</w:t>
      </w:r>
      <w:r w:rsidRPr="00696397">
        <w:rPr>
          <w:rFonts w:ascii="新宋体" w:eastAsia="新宋体" w:hAnsi="新宋体" w:cs="Times New Roman"/>
          <w:bCs/>
          <w:sz w:val="24"/>
          <w:szCs w:val="24"/>
        </w:rPr>
        <w:t>和实践环节</w:t>
      </w:r>
    </w:p>
    <w:p w:rsidR="00696397" w:rsidRPr="00696397" w:rsidRDefault="00696397" w:rsidP="001D32A2">
      <w:pPr>
        <w:ind w:firstLineChars="200" w:firstLine="480"/>
        <w:rPr>
          <w:rFonts w:ascii="Times New Roman" w:eastAsia="宋体" w:hAnsi="宋体" w:cs="Times New Roman"/>
          <w:bCs/>
          <w:sz w:val="24"/>
          <w:szCs w:val="24"/>
        </w:rPr>
      </w:pPr>
      <w:r w:rsidRPr="00696397">
        <w:rPr>
          <w:rFonts w:ascii="Times New Roman" w:eastAsia="宋体" w:hAnsi="宋体" w:cs="Times New Roman" w:hint="eastAsia"/>
          <w:bCs/>
          <w:sz w:val="24"/>
          <w:szCs w:val="24"/>
        </w:rPr>
        <w:t>其中专业实践课</w:t>
      </w:r>
      <w:r w:rsidR="00765616">
        <w:rPr>
          <w:rFonts w:ascii="Times New Roman" w:eastAsia="宋体" w:hAnsi="宋体" w:cs="Times New Roman" w:hint="eastAsia"/>
          <w:bCs/>
          <w:sz w:val="24"/>
          <w:szCs w:val="24"/>
        </w:rPr>
        <w:t>8</w:t>
      </w:r>
      <w:r w:rsidRPr="00696397">
        <w:rPr>
          <w:rFonts w:ascii="Times New Roman" w:eastAsia="宋体" w:hAnsi="宋体" w:cs="Times New Roman" w:hint="eastAsia"/>
          <w:bCs/>
          <w:sz w:val="24"/>
          <w:szCs w:val="24"/>
        </w:rPr>
        <w:t>学分，</w:t>
      </w:r>
      <w:r w:rsidRPr="00696397">
        <w:rPr>
          <w:rFonts w:ascii="Times New Roman" w:eastAsia="宋体" w:hAnsi="宋体" w:cs="Times New Roman"/>
          <w:bCs/>
          <w:sz w:val="24"/>
          <w:szCs w:val="24"/>
        </w:rPr>
        <w:t>毕业论文（设计）</w:t>
      </w:r>
      <w:r w:rsidRPr="00696397">
        <w:rPr>
          <w:rFonts w:ascii="Times New Roman" w:eastAsia="宋体" w:hAnsi="Times New Roman" w:cs="Times New Roman"/>
          <w:bCs/>
          <w:sz w:val="24"/>
          <w:szCs w:val="24"/>
        </w:rPr>
        <w:t>4</w:t>
      </w:r>
      <w:r w:rsidRPr="00696397">
        <w:rPr>
          <w:rFonts w:ascii="Times New Roman" w:eastAsia="宋体" w:hAnsi="宋体" w:cs="Times New Roman"/>
          <w:bCs/>
          <w:sz w:val="24"/>
          <w:szCs w:val="24"/>
        </w:rPr>
        <w:t>学分</w:t>
      </w:r>
      <w:r w:rsidRPr="00696397">
        <w:rPr>
          <w:rFonts w:ascii="Times New Roman" w:eastAsia="宋体" w:hAnsi="宋体" w:cs="Times New Roman" w:hint="eastAsia"/>
          <w:bCs/>
          <w:sz w:val="24"/>
          <w:szCs w:val="24"/>
        </w:rPr>
        <w:t>，创新科研训练</w:t>
      </w:r>
      <w:r w:rsidRPr="00696397">
        <w:rPr>
          <w:rFonts w:ascii="Times New Roman" w:eastAsia="宋体" w:hAnsi="宋体" w:cs="Times New Roman" w:hint="eastAsia"/>
          <w:bCs/>
          <w:sz w:val="24"/>
          <w:szCs w:val="24"/>
        </w:rPr>
        <w:t>2</w:t>
      </w:r>
      <w:r w:rsidRPr="00696397">
        <w:rPr>
          <w:rFonts w:ascii="Times New Roman" w:eastAsia="宋体" w:hAnsi="宋体" w:cs="Times New Roman" w:hint="eastAsia"/>
          <w:bCs/>
          <w:sz w:val="24"/>
          <w:szCs w:val="24"/>
        </w:rPr>
        <w:t>学分，就业创业课程</w:t>
      </w:r>
      <w:r w:rsidRPr="00696397">
        <w:rPr>
          <w:rFonts w:ascii="Times New Roman" w:eastAsia="宋体" w:hAnsi="宋体" w:cs="Times New Roman" w:hint="eastAsia"/>
          <w:bCs/>
          <w:sz w:val="24"/>
          <w:szCs w:val="24"/>
        </w:rPr>
        <w:t>4</w:t>
      </w:r>
      <w:r w:rsidRPr="00696397">
        <w:rPr>
          <w:rFonts w:ascii="Times New Roman" w:eastAsia="宋体" w:hAnsi="宋体" w:cs="Times New Roman" w:hint="eastAsia"/>
          <w:bCs/>
          <w:sz w:val="24"/>
          <w:szCs w:val="24"/>
        </w:rPr>
        <w:t>学分</w:t>
      </w:r>
      <w:r w:rsidRPr="00696397">
        <w:rPr>
          <w:rFonts w:ascii="Times New Roman" w:eastAsia="宋体" w:hAnsi="宋体" w:cs="Times New Roman"/>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220"/>
        <w:gridCol w:w="1934"/>
      </w:tblGrid>
      <w:tr w:rsidR="00696397" w:rsidRPr="00696397" w:rsidTr="00E72A26">
        <w:trPr>
          <w:jc w:val="center"/>
        </w:trPr>
        <w:tc>
          <w:tcPr>
            <w:tcW w:w="1368"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编号</w:t>
            </w:r>
          </w:p>
        </w:tc>
        <w:tc>
          <w:tcPr>
            <w:tcW w:w="5220"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课程名称</w:t>
            </w:r>
          </w:p>
        </w:tc>
        <w:tc>
          <w:tcPr>
            <w:tcW w:w="1934" w:type="dxa"/>
            <w:shd w:val="clear" w:color="auto" w:fill="auto"/>
          </w:tcPr>
          <w:p w:rsidR="00696397" w:rsidRPr="00696397" w:rsidRDefault="00696397" w:rsidP="00696397">
            <w:pPr>
              <w:jc w:val="center"/>
              <w:rPr>
                <w:rFonts w:ascii="Times New Roman" w:eastAsia="宋体" w:hAnsi="Times New Roman" w:cs="Times New Roman"/>
                <w:sz w:val="24"/>
                <w:szCs w:val="24"/>
              </w:rPr>
            </w:pPr>
            <w:r w:rsidRPr="00696397">
              <w:rPr>
                <w:rFonts w:ascii="Times New Roman" w:eastAsia="宋体" w:hAnsi="Times New Roman" w:cs="Times New Roman" w:hint="eastAsia"/>
                <w:sz w:val="24"/>
                <w:szCs w:val="24"/>
              </w:rPr>
              <w:t>学分</w:t>
            </w: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r w:rsidR="00696397" w:rsidRPr="00696397" w:rsidTr="00E72A26">
        <w:trPr>
          <w:jc w:val="center"/>
        </w:trPr>
        <w:tc>
          <w:tcPr>
            <w:tcW w:w="1368" w:type="dxa"/>
            <w:shd w:val="clear" w:color="auto" w:fill="auto"/>
          </w:tcPr>
          <w:p w:rsidR="00696397" w:rsidRPr="00696397" w:rsidRDefault="00696397" w:rsidP="00696397">
            <w:pPr>
              <w:rPr>
                <w:rFonts w:ascii="Times New Roman" w:eastAsia="宋体" w:hAnsi="Times New Roman" w:cs="Times New Roman"/>
                <w:sz w:val="24"/>
                <w:szCs w:val="24"/>
              </w:rPr>
            </w:pPr>
          </w:p>
        </w:tc>
        <w:tc>
          <w:tcPr>
            <w:tcW w:w="5220" w:type="dxa"/>
            <w:shd w:val="clear" w:color="auto" w:fill="auto"/>
          </w:tcPr>
          <w:p w:rsidR="00696397" w:rsidRPr="00696397" w:rsidRDefault="00696397" w:rsidP="00696397">
            <w:pPr>
              <w:rPr>
                <w:rFonts w:ascii="Times New Roman" w:eastAsia="宋体" w:hAnsi="Times New Roman" w:cs="Times New Roman"/>
                <w:sz w:val="24"/>
                <w:szCs w:val="24"/>
              </w:rPr>
            </w:pPr>
          </w:p>
        </w:tc>
        <w:tc>
          <w:tcPr>
            <w:tcW w:w="1934" w:type="dxa"/>
            <w:shd w:val="clear" w:color="auto" w:fill="auto"/>
          </w:tcPr>
          <w:p w:rsidR="00696397" w:rsidRPr="00696397" w:rsidRDefault="00696397" w:rsidP="00696397">
            <w:pPr>
              <w:rPr>
                <w:rFonts w:ascii="Times New Roman" w:eastAsia="宋体" w:hAnsi="Times New Roman" w:cs="Times New Roman"/>
                <w:sz w:val="24"/>
                <w:szCs w:val="24"/>
              </w:rPr>
            </w:pPr>
          </w:p>
        </w:tc>
      </w:tr>
    </w:tbl>
    <w:p w:rsidR="00696397" w:rsidRPr="00696397" w:rsidRDefault="00696397" w:rsidP="00696397">
      <w:pPr>
        <w:rPr>
          <w:rFonts w:ascii="Times New Roman" w:eastAsia="宋体" w:hAnsi="Times New Roman" w:cs="Times New Roman"/>
          <w:bCs/>
          <w:sz w:val="24"/>
          <w:szCs w:val="24"/>
        </w:rPr>
      </w:pPr>
    </w:p>
    <w:p w:rsidR="00696397" w:rsidRPr="00696397" w:rsidRDefault="00696397" w:rsidP="00696397">
      <w:pPr>
        <w:rPr>
          <w:rFonts w:ascii="Times New Roman" w:eastAsia="宋体" w:hAnsi="Times New Roman" w:cs="Times New Roman"/>
          <w:bCs/>
          <w:sz w:val="24"/>
          <w:szCs w:val="24"/>
        </w:rPr>
      </w:pPr>
    </w:p>
    <w:p w:rsidR="00696397" w:rsidRPr="00696397" w:rsidRDefault="0082656B" w:rsidP="00696397">
      <w:pPr>
        <w:rPr>
          <w:rFonts w:ascii="宋体" w:eastAsia="宋体" w:hAnsi="宋体" w:cs="Times New Roman"/>
          <w:bCs/>
          <w:sz w:val="24"/>
          <w:szCs w:val="24"/>
        </w:rPr>
      </w:pPr>
      <w:r>
        <w:rPr>
          <w:rFonts w:ascii="宋体" w:eastAsia="宋体" w:hAnsi="宋体" w:cs="Times New Roman"/>
          <w:noProof/>
          <w:sz w:val="24"/>
          <w:szCs w:val="24"/>
        </w:rPr>
        <w:pict>
          <v:group id="组合 2" o:spid="_x0000_s1026" style="position:absolute;left:0;text-align:left;margin-left:9pt;margin-top:15.6pt;width:99pt;height:60.2pt;z-index:251719680" coordorigin="1620,2806" coordsize="216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">
            <v:line id="__TH_L38" o:spid="_x0000_s1027" style="position:absolute;visibility:visible" from="2700,2806" to="3780,4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__TH_L39" o:spid="_x0000_s1028" style="position:absolute;visibility:visible" from="1620,3430" to="3780,4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202" coordsize="21600,21600" o:spt="202" path="m,l,21600r21600,l21600,xe">
              <v:stroke joinstyle="miter"/>
              <v:path gradientshapeok="t" o:connecttype="rect"/>
            </v:shapetype>
            <v:shape id="__TH_B1140" o:spid="_x0000_s1029" type="#_x0000_t202" style="position:absolute;left:3289;top:2992;width:218;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8426BE" w:rsidRDefault="008426BE" w:rsidP="00696397">
                    <w:pPr>
                      <w:snapToGrid w:val="0"/>
                    </w:pPr>
                    <w:r>
                      <w:rPr>
                        <w:rFonts w:hint="eastAsia"/>
                      </w:rPr>
                      <w:t>学</w:t>
                    </w:r>
                  </w:p>
                </w:txbxContent>
              </v:textbox>
            </v:shape>
            <v:shape id="__TH_B1241" o:spid="_x0000_s1030" type="#_x0000_t202" style="position:absolute;left:3471;top:3414;width:218;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8426BE" w:rsidRDefault="008426BE" w:rsidP="00696397">
                    <w:pPr>
                      <w:snapToGrid w:val="0"/>
                    </w:pPr>
                    <w:r>
                      <w:rPr>
                        <w:rFonts w:hint="eastAsia"/>
                      </w:rPr>
                      <w:t>期</w:t>
                    </w:r>
                  </w:p>
                </w:txbxContent>
              </v:textbox>
            </v:shape>
            <v:shape id="__TH_B2142" o:spid="_x0000_s1031" type="#_x0000_t202" style="position:absolute;left:2140;top:3029;width:217;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8426BE" w:rsidRDefault="008426BE" w:rsidP="00696397">
                    <w:pPr>
                      <w:snapToGrid w:val="0"/>
                    </w:pPr>
                    <w:r>
                      <w:rPr>
                        <w:rFonts w:hint="eastAsia"/>
                      </w:rPr>
                      <w:t>周</w:t>
                    </w:r>
                  </w:p>
                </w:txbxContent>
              </v:textbox>
            </v:shape>
            <v:shape id="__TH_B2243" o:spid="_x0000_s1032" type="#_x0000_t202" style="position:absolute;left:3001;top:3527;width:218;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8426BE" w:rsidRDefault="008426BE" w:rsidP="00696397">
                    <w:pPr>
                      <w:snapToGrid w:val="0"/>
                    </w:pPr>
                    <w:r>
                      <w:rPr>
                        <w:rFonts w:hint="eastAsia"/>
                      </w:rPr>
                      <w:t>数</w:t>
                    </w:r>
                  </w:p>
                </w:txbxContent>
              </v:textbox>
            </v:shape>
            <v:shape id="__TH_B3144" o:spid="_x0000_s1033" type="#_x0000_t202" style="position:absolute;left:1966;top:3678;width:217;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8426BE" w:rsidRDefault="008426BE" w:rsidP="00696397">
                    <w:pPr>
                      <w:snapToGrid w:val="0"/>
                    </w:pPr>
                    <w:r>
                      <w:rPr>
                        <w:rFonts w:hint="eastAsia"/>
                      </w:rPr>
                      <w:t>项</w:t>
                    </w:r>
                  </w:p>
                </w:txbxContent>
              </v:textbox>
            </v:shape>
            <v:shape id="__TH_B3245" o:spid="_x0000_s1034" type="#_x0000_t202" style="position:absolute;left:2520;top:3742;width:180;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8426BE" w:rsidRDefault="008426BE" w:rsidP="00696397">
                    <w:pPr>
                      <w:snapToGrid w:val="0"/>
                    </w:pPr>
                    <w:r>
                      <w:rPr>
                        <w:rFonts w:hint="eastAsia"/>
                      </w:rPr>
                      <w:t>目</w:t>
                    </w:r>
                  </w:p>
                </w:txbxContent>
              </v:textbox>
            </v:shape>
          </v:group>
        </w:pict>
      </w:r>
      <w:r w:rsidR="00696397" w:rsidRPr="00696397">
        <w:rPr>
          <w:rFonts w:ascii="新宋体" w:eastAsia="新宋体" w:hAnsi="新宋体" w:cs="Times New Roman" w:hint="eastAsia"/>
          <w:bCs/>
          <w:sz w:val="24"/>
          <w:szCs w:val="24"/>
        </w:rPr>
        <w:t>九、</w:t>
      </w:r>
      <w:r w:rsidR="00696397" w:rsidRPr="00696397">
        <w:rPr>
          <w:rFonts w:ascii="宋体" w:eastAsia="宋体" w:hAnsi="宋体" w:cs="Times New Roman"/>
          <w:bCs/>
          <w:sz w:val="24"/>
          <w:szCs w:val="24"/>
        </w:rPr>
        <w:t>标准学制教学活动时间分配</w:t>
      </w:r>
    </w:p>
    <w:tbl>
      <w:tblPr>
        <w:tblpPr w:leftFromText="180" w:rightFromText="180" w:vertAnchor="text" w:horzAnchor="margin" w:tblpXSpec="center" w:tblpY="30"/>
        <w:tblW w:w="474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12"/>
        <w:gridCol w:w="658"/>
        <w:gridCol w:w="657"/>
        <w:gridCol w:w="657"/>
        <w:gridCol w:w="707"/>
        <w:gridCol w:w="660"/>
        <w:gridCol w:w="660"/>
        <w:gridCol w:w="660"/>
        <w:gridCol w:w="716"/>
        <w:gridCol w:w="607"/>
      </w:tblGrid>
      <w:tr w:rsidR="00696397" w:rsidRPr="00696397" w:rsidTr="00E72A26">
        <w:trPr>
          <w:trHeight w:val="1260"/>
        </w:trPr>
        <w:tc>
          <w:tcPr>
            <w:tcW w:w="1304" w:type="pct"/>
            <w:tcBorders>
              <w:top w:val="single" w:sz="4" w:space="0" w:color="auto"/>
              <w:left w:val="single" w:sz="4" w:space="0" w:color="auto"/>
              <w:bottom w:val="single" w:sz="4" w:space="0" w:color="auto"/>
              <w:right w:val="single" w:sz="4" w:space="0" w:color="auto"/>
            </w:tcBorders>
          </w:tcPr>
          <w:p w:rsidR="00696397" w:rsidRPr="00696397" w:rsidRDefault="00696397" w:rsidP="00696397">
            <w:pPr>
              <w:jc w:val="left"/>
              <w:rPr>
                <w:rFonts w:ascii="宋体" w:eastAsia="宋体" w:hAnsi="宋体" w:cs="Times New Roman"/>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一</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二</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三</w:t>
            </w:r>
          </w:p>
        </w:tc>
        <w:tc>
          <w:tcPr>
            <w:tcW w:w="437"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四</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五</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六</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七</w:t>
            </w:r>
          </w:p>
        </w:tc>
        <w:tc>
          <w:tcPr>
            <w:tcW w:w="442"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八</w:t>
            </w:r>
          </w:p>
        </w:tc>
        <w:tc>
          <w:tcPr>
            <w:tcW w:w="375"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合计</w:t>
            </w:r>
          </w:p>
        </w:tc>
      </w:tr>
      <w:tr w:rsidR="00696397" w:rsidRPr="00696397" w:rsidTr="00E72A26">
        <w:trPr>
          <w:trHeight w:val="434"/>
        </w:trPr>
        <w:tc>
          <w:tcPr>
            <w:tcW w:w="1304"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入学教育、军训</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42"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w:t>
            </w:r>
          </w:p>
        </w:tc>
      </w:tr>
      <w:tr w:rsidR="00696397" w:rsidRPr="00696397" w:rsidTr="00E72A26">
        <w:tc>
          <w:tcPr>
            <w:tcW w:w="1304"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lastRenderedPageBreak/>
              <w:t>理论教学</w:t>
            </w:r>
          </w:p>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sz w:val="24"/>
                <w:szCs w:val="24"/>
              </w:rPr>
              <w:t>(含课堂实验</w:t>
            </w:r>
          </w:p>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sz w:val="24"/>
                <w:szCs w:val="24"/>
              </w:rPr>
              <w:t>实习)</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42"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r>
      <w:tr w:rsidR="00696397" w:rsidRPr="00696397" w:rsidTr="00E72A26">
        <w:trPr>
          <w:trHeight w:val="607"/>
        </w:trPr>
        <w:tc>
          <w:tcPr>
            <w:tcW w:w="1304"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教学实习</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42"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r>
      <w:tr w:rsidR="00696397" w:rsidRPr="00696397" w:rsidTr="00E72A26">
        <w:trPr>
          <w:trHeight w:val="607"/>
        </w:trPr>
        <w:tc>
          <w:tcPr>
            <w:tcW w:w="1304"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专业实践</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442"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r>
      <w:tr w:rsidR="00696397" w:rsidRPr="00696397" w:rsidTr="00E72A26">
        <w:trPr>
          <w:trHeight w:val="607"/>
        </w:trPr>
        <w:tc>
          <w:tcPr>
            <w:tcW w:w="1304"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机   动</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sz w:val="24"/>
                <w:szCs w:val="24"/>
              </w:rPr>
              <w:t>1</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sz w:val="24"/>
                <w:szCs w:val="24"/>
              </w:rPr>
              <w:t>1</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sz w:val="24"/>
                <w:szCs w:val="24"/>
              </w:rPr>
              <w:t>1</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1</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1</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1</w:t>
            </w:r>
          </w:p>
        </w:tc>
        <w:tc>
          <w:tcPr>
            <w:tcW w:w="442"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1</w:t>
            </w:r>
          </w:p>
        </w:tc>
        <w:tc>
          <w:tcPr>
            <w:tcW w:w="375"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8</w:t>
            </w:r>
          </w:p>
        </w:tc>
      </w:tr>
      <w:tr w:rsidR="00696397" w:rsidRPr="00696397" w:rsidTr="00E72A26">
        <w:trPr>
          <w:trHeight w:val="607"/>
        </w:trPr>
        <w:tc>
          <w:tcPr>
            <w:tcW w:w="1304"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考   试</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w:t>
            </w:r>
          </w:p>
        </w:tc>
        <w:tc>
          <w:tcPr>
            <w:tcW w:w="437"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w:t>
            </w:r>
          </w:p>
        </w:tc>
        <w:tc>
          <w:tcPr>
            <w:tcW w:w="442"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w:t>
            </w:r>
          </w:p>
        </w:tc>
        <w:tc>
          <w:tcPr>
            <w:tcW w:w="375"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16</w:t>
            </w:r>
          </w:p>
        </w:tc>
      </w:tr>
      <w:tr w:rsidR="00696397" w:rsidRPr="00696397" w:rsidTr="00E72A26">
        <w:trPr>
          <w:trHeight w:val="632"/>
        </w:trPr>
        <w:tc>
          <w:tcPr>
            <w:tcW w:w="1304"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假   期</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5</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5</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5</w:t>
            </w:r>
          </w:p>
        </w:tc>
        <w:tc>
          <w:tcPr>
            <w:tcW w:w="437"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5</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5</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5</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5</w:t>
            </w:r>
          </w:p>
        </w:tc>
        <w:tc>
          <w:tcPr>
            <w:tcW w:w="442"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35</w:t>
            </w:r>
          </w:p>
        </w:tc>
      </w:tr>
      <w:tr w:rsidR="00696397" w:rsidRPr="00696397" w:rsidTr="00E72A26">
        <w:trPr>
          <w:trHeight w:val="612"/>
        </w:trPr>
        <w:tc>
          <w:tcPr>
            <w:tcW w:w="1304"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合   计</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26</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26</w:t>
            </w:r>
          </w:p>
        </w:tc>
        <w:tc>
          <w:tcPr>
            <w:tcW w:w="406"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26</w:t>
            </w:r>
          </w:p>
        </w:tc>
        <w:tc>
          <w:tcPr>
            <w:tcW w:w="437"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26</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26</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26</w:t>
            </w:r>
          </w:p>
        </w:tc>
        <w:tc>
          <w:tcPr>
            <w:tcW w:w="408"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26</w:t>
            </w:r>
          </w:p>
        </w:tc>
        <w:tc>
          <w:tcPr>
            <w:tcW w:w="442" w:type="pct"/>
            <w:tcBorders>
              <w:top w:val="single" w:sz="4" w:space="0" w:color="auto"/>
              <w:left w:val="single" w:sz="4" w:space="0" w:color="auto"/>
              <w:bottom w:val="single" w:sz="4" w:space="0" w:color="auto"/>
              <w:right w:val="single" w:sz="4" w:space="0" w:color="auto"/>
            </w:tcBorders>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sz w:val="24"/>
                <w:szCs w:val="24"/>
              </w:rPr>
              <w:t>2</w:t>
            </w:r>
            <w:r w:rsidRPr="00696397">
              <w:rPr>
                <w:rFonts w:ascii="宋体" w:eastAsia="宋体" w:hAnsi="宋体" w:cs="Times New Roman" w:hint="eastAsia"/>
                <w:sz w:val="24"/>
                <w:szCs w:val="24"/>
              </w:rPr>
              <w:t>1</w:t>
            </w:r>
          </w:p>
        </w:tc>
        <w:tc>
          <w:tcPr>
            <w:tcW w:w="375" w:type="pct"/>
            <w:tcBorders>
              <w:top w:val="single" w:sz="4" w:space="0" w:color="auto"/>
              <w:left w:val="single" w:sz="4" w:space="0" w:color="auto"/>
              <w:bottom w:val="single" w:sz="4" w:space="0" w:color="auto"/>
              <w:right w:val="single" w:sz="4" w:space="0" w:color="auto"/>
            </w:tcBorders>
            <w:vAlign w:val="center"/>
          </w:tcPr>
          <w:p w:rsidR="00696397" w:rsidRPr="00696397" w:rsidRDefault="00796ACF" w:rsidP="00696397">
            <w:pPr>
              <w:jc w:val="center"/>
              <w:rPr>
                <w:rFonts w:ascii="宋体" w:eastAsia="宋体" w:hAnsi="宋体" w:cs="Times New Roman"/>
                <w:sz w:val="24"/>
                <w:szCs w:val="24"/>
              </w:rPr>
            </w:pPr>
            <w:r w:rsidRPr="00696397">
              <w:rPr>
                <w:rFonts w:ascii="宋体" w:eastAsia="宋体" w:hAnsi="宋体" w:cs="Times New Roman"/>
                <w:sz w:val="24"/>
                <w:szCs w:val="24"/>
              </w:rPr>
              <w:fldChar w:fldCharType="begin"/>
            </w:r>
            <w:r w:rsidR="00696397" w:rsidRPr="00696397">
              <w:rPr>
                <w:rFonts w:ascii="宋体" w:eastAsia="宋体" w:hAnsi="宋体" w:cs="Times New Roman" w:hint="eastAsia"/>
                <w:sz w:val="24"/>
                <w:szCs w:val="24"/>
              </w:rPr>
              <w:instrText>=SUM(left)</w:instrText>
            </w:r>
            <w:r w:rsidRPr="00696397">
              <w:rPr>
                <w:rFonts w:ascii="宋体" w:eastAsia="宋体" w:hAnsi="宋体" w:cs="Times New Roman"/>
                <w:sz w:val="24"/>
                <w:szCs w:val="24"/>
              </w:rPr>
              <w:fldChar w:fldCharType="separate"/>
            </w:r>
            <w:r w:rsidR="00696397" w:rsidRPr="00696397">
              <w:rPr>
                <w:rFonts w:ascii="宋体" w:eastAsia="宋体" w:hAnsi="宋体" w:cs="Times New Roman"/>
                <w:noProof/>
                <w:sz w:val="24"/>
                <w:szCs w:val="24"/>
              </w:rPr>
              <w:t>203</w:t>
            </w:r>
            <w:r w:rsidRPr="00696397">
              <w:rPr>
                <w:rFonts w:ascii="宋体" w:eastAsia="宋体" w:hAnsi="宋体" w:cs="Times New Roman"/>
                <w:sz w:val="24"/>
                <w:szCs w:val="24"/>
              </w:rPr>
              <w:fldChar w:fldCharType="end"/>
            </w:r>
          </w:p>
        </w:tc>
      </w:tr>
    </w:tbl>
    <w:p w:rsidR="00696397" w:rsidRPr="00696397" w:rsidRDefault="00696397" w:rsidP="00696397">
      <w:pPr>
        <w:rPr>
          <w:rFonts w:ascii="新宋体" w:eastAsia="新宋体" w:hAnsi="新宋体" w:cs="Times New Roman"/>
          <w:bCs/>
          <w:sz w:val="24"/>
          <w:szCs w:val="24"/>
          <w:lang w:val="en-GB"/>
        </w:rPr>
      </w:pPr>
      <w:r w:rsidRPr="00696397">
        <w:rPr>
          <w:rFonts w:ascii="新宋体" w:eastAsia="新宋体" w:hAnsi="新宋体" w:cs="Times New Roman" w:hint="eastAsia"/>
          <w:bCs/>
          <w:sz w:val="24"/>
          <w:szCs w:val="24"/>
          <w:lang w:val="en-GB"/>
        </w:rPr>
        <w:t>注，本表以周为单位。</w:t>
      </w:r>
    </w:p>
    <w:p w:rsidR="00696397" w:rsidRPr="00696397" w:rsidRDefault="00696397" w:rsidP="00696397">
      <w:pPr>
        <w:rPr>
          <w:rFonts w:ascii="新宋体" w:eastAsia="新宋体" w:hAnsi="新宋体" w:cs="Times New Roman"/>
          <w:bCs/>
          <w:sz w:val="24"/>
          <w:szCs w:val="24"/>
          <w:lang w:val="en-GB"/>
        </w:rPr>
      </w:pPr>
    </w:p>
    <w:p w:rsidR="00696397" w:rsidRPr="00696397" w:rsidRDefault="00696397" w:rsidP="00696397">
      <w:pPr>
        <w:rPr>
          <w:rFonts w:ascii="新宋体" w:eastAsia="新宋体" w:hAnsi="新宋体" w:cs="Times New Roman"/>
          <w:bCs/>
          <w:sz w:val="24"/>
          <w:szCs w:val="24"/>
          <w:lang w:val="en-GB"/>
        </w:rPr>
      </w:pPr>
    </w:p>
    <w:p w:rsidR="00696397" w:rsidRPr="00696397" w:rsidRDefault="00696397" w:rsidP="00696397">
      <w:pPr>
        <w:rPr>
          <w:rFonts w:ascii="新宋体" w:eastAsia="新宋体" w:hAnsi="新宋体" w:cs="Times New Roman"/>
          <w:bCs/>
          <w:sz w:val="24"/>
          <w:szCs w:val="24"/>
          <w:lang w:val="en-GB"/>
        </w:rPr>
      </w:pPr>
    </w:p>
    <w:p w:rsidR="00696397" w:rsidRPr="00696397" w:rsidRDefault="00696397" w:rsidP="00696397">
      <w:pPr>
        <w:rPr>
          <w:rFonts w:ascii="新宋体" w:eastAsia="新宋体" w:hAnsi="新宋体" w:cs="Times New Roman"/>
          <w:bCs/>
          <w:sz w:val="24"/>
          <w:szCs w:val="24"/>
          <w:lang w:val="en-GB"/>
        </w:rPr>
      </w:pPr>
    </w:p>
    <w:p w:rsidR="00696397" w:rsidRPr="00696397" w:rsidRDefault="00696397" w:rsidP="00696397">
      <w:pPr>
        <w:rPr>
          <w:rFonts w:ascii="新宋体" w:eastAsia="新宋体" w:hAnsi="新宋体" w:cs="Times New Roman"/>
          <w:bCs/>
          <w:sz w:val="24"/>
          <w:szCs w:val="24"/>
          <w:lang w:val="en-GB"/>
        </w:rPr>
      </w:pPr>
      <w:r w:rsidRPr="00696397">
        <w:rPr>
          <w:rFonts w:ascii="新宋体" w:eastAsia="新宋体" w:hAnsi="新宋体" w:cs="Times New Roman" w:hint="eastAsia"/>
          <w:bCs/>
          <w:sz w:val="24"/>
          <w:szCs w:val="24"/>
          <w:lang w:val="en-GB"/>
        </w:rPr>
        <w:t>十、教学实习及专业实践安排</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2406"/>
        <w:gridCol w:w="2313"/>
      </w:tblGrid>
      <w:tr w:rsidR="00696397" w:rsidRPr="00696397" w:rsidTr="00E72A26">
        <w:trPr>
          <w:trHeight w:val="378"/>
          <w:jc w:val="center"/>
        </w:trPr>
        <w:tc>
          <w:tcPr>
            <w:tcW w:w="2093" w:type="pct"/>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课     程</w:t>
            </w:r>
          </w:p>
        </w:tc>
        <w:tc>
          <w:tcPr>
            <w:tcW w:w="1482" w:type="pct"/>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学   期</w:t>
            </w:r>
          </w:p>
        </w:tc>
        <w:tc>
          <w:tcPr>
            <w:tcW w:w="1425" w:type="pct"/>
            <w:vAlign w:val="center"/>
          </w:tcPr>
          <w:p w:rsidR="00696397" w:rsidRPr="00696397" w:rsidRDefault="00696397" w:rsidP="00696397">
            <w:pPr>
              <w:jc w:val="center"/>
              <w:rPr>
                <w:rFonts w:ascii="宋体" w:eastAsia="宋体" w:hAnsi="宋体" w:cs="Times New Roman"/>
                <w:sz w:val="24"/>
                <w:szCs w:val="24"/>
              </w:rPr>
            </w:pPr>
            <w:r w:rsidRPr="00696397">
              <w:rPr>
                <w:rFonts w:ascii="宋体" w:eastAsia="宋体" w:hAnsi="宋体" w:cs="Times New Roman" w:hint="eastAsia"/>
                <w:sz w:val="24"/>
                <w:szCs w:val="24"/>
              </w:rPr>
              <w:t>周   数</w:t>
            </w:r>
          </w:p>
        </w:tc>
      </w:tr>
      <w:tr w:rsidR="00696397" w:rsidRPr="00696397" w:rsidTr="00E72A26">
        <w:trPr>
          <w:trHeight w:val="355"/>
          <w:jc w:val="center"/>
        </w:trPr>
        <w:tc>
          <w:tcPr>
            <w:tcW w:w="2093" w:type="pct"/>
          </w:tcPr>
          <w:p w:rsidR="00696397" w:rsidRPr="00696397" w:rsidRDefault="00696397" w:rsidP="00696397">
            <w:pPr>
              <w:rPr>
                <w:rFonts w:ascii="宋体" w:eastAsia="宋体" w:hAnsi="宋体" w:cs="Times New Roman"/>
                <w:sz w:val="24"/>
                <w:szCs w:val="24"/>
              </w:rPr>
            </w:pPr>
          </w:p>
        </w:tc>
        <w:tc>
          <w:tcPr>
            <w:tcW w:w="1482" w:type="pct"/>
          </w:tcPr>
          <w:p w:rsidR="00696397" w:rsidRPr="00696397" w:rsidRDefault="00696397" w:rsidP="00696397">
            <w:pPr>
              <w:rPr>
                <w:rFonts w:ascii="宋体" w:eastAsia="宋体" w:hAnsi="宋体" w:cs="Times New Roman"/>
                <w:sz w:val="24"/>
                <w:szCs w:val="24"/>
              </w:rPr>
            </w:pPr>
          </w:p>
        </w:tc>
        <w:tc>
          <w:tcPr>
            <w:tcW w:w="1425" w:type="pct"/>
          </w:tcPr>
          <w:p w:rsidR="00696397" w:rsidRPr="00696397" w:rsidRDefault="00696397" w:rsidP="00696397">
            <w:pPr>
              <w:rPr>
                <w:rFonts w:ascii="宋体" w:eastAsia="宋体" w:hAnsi="宋体" w:cs="Times New Roman"/>
                <w:sz w:val="24"/>
                <w:szCs w:val="24"/>
              </w:rPr>
            </w:pPr>
          </w:p>
        </w:tc>
      </w:tr>
      <w:tr w:rsidR="00696397" w:rsidRPr="00696397" w:rsidTr="00E72A26">
        <w:trPr>
          <w:trHeight w:val="473"/>
          <w:jc w:val="center"/>
        </w:trPr>
        <w:tc>
          <w:tcPr>
            <w:tcW w:w="2093" w:type="pct"/>
          </w:tcPr>
          <w:p w:rsidR="00696397" w:rsidRPr="00696397" w:rsidRDefault="00696397" w:rsidP="00696397">
            <w:pPr>
              <w:rPr>
                <w:rFonts w:ascii="宋体" w:eastAsia="宋体" w:hAnsi="宋体" w:cs="Times New Roman"/>
                <w:sz w:val="24"/>
                <w:szCs w:val="24"/>
              </w:rPr>
            </w:pPr>
          </w:p>
        </w:tc>
        <w:tc>
          <w:tcPr>
            <w:tcW w:w="1482" w:type="pct"/>
          </w:tcPr>
          <w:p w:rsidR="00696397" w:rsidRPr="00696397" w:rsidRDefault="00696397" w:rsidP="00696397">
            <w:pPr>
              <w:rPr>
                <w:rFonts w:ascii="宋体" w:eastAsia="宋体" w:hAnsi="宋体" w:cs="Times New Roman"/>
                <w:sz w:val="24"/>
                <w:szCs w:val="24"/>
              </w:rPr>
            </w:pPr>
          </w:p>
        </w:tc>
        <w:tc>
          <w:tcPr>
            <w:tcW w:w="1425" w:type="pct"/>
          </w:tcPr>
          <w:p w:rsidR="00696397" w:rsidRPr="00696397" w:rsidRDefault="00696397" w:rsidP="00696397">
            <w:pPr>
              <w:rPr>
                <w:rFonts w:ascii="宋体" w:eastAsia="宋体" w:hAnsi="宋体" w:cs="Times New Roman"/>
                <w:sz w:val="24"/>
                <w:szCs w:val="24"/>
              </w:rPr>
            </w:pPr>
          </w:p>
        </w:tc>
      </w:tr>
      <w:tr w:rsidR="00696397" w:rsidRPr="00696397" w:rsidTr="00E72A26">
        <w:trPr>
          <w:trHeight w:val="450"/>
          <w:jc w:val="center"/>
        </w:trPr>
        <w:tc>
          <w:tcPr>
            <w:tcW w:w="2093" w:type="pct"/>
          </w:tcPr>
          <w:p w:rsidR="00696397" w:rsidRPr="00696397" w:rsidRDefault="00696397" w:rsidP="00696397">
            <w:pPr>
              <w:rPr>
                <w:rFonts w:ascii="宋体" w:eastAsia="宋体" w:hAnsi="宋体" w:cs="Times New Roman"/>
                <w:sz w:val="24"/>
                <w:szCs w:val="24"/>
              </w:rPr>
            </w:pPr>
          </w:p>
        </w:tc>
        <w:tc>
          <w:tcPr>
            <w:tcW w:w="1482" w:type="pct"/>
          </w:tcPr>
          <w:p w:rsidR="00696397" w:rsidRPr="00696397" w:rsidRDefault="00696397" w:rsidP="00696397">
            <w:pPr>
              <w:rPr>
                <w:rFonts w:ascii="宋体" w:eastAsia="宋体" w:hAnsi="宋体" w:cs="Times New Roman"/>
                <w:sz w:val="24"/>
                <w:szCs w:val="24"/>
              </w:rPr>
            </w:pPr>
          </w:p>
        </w:tc>
        <w:tc>
          <w:tcPr>
            <w:tcW w:w="1425" w:type="pct"/>
          </w:tcPr>
          <w:p w:rsidR="00696397" w:rsidRPr="00696397" w:rsidRDefault="00696397" w:rsidP="00696397">
            <w:pPr>
              <w:rPr>
                <w:rFonts w:ascii="宋体" w:eastAsia="宋体" w:hAnsi="宋体" w:cs="Times New Roman"/>
                <w:sz w:val="24"/>
                <w:szCs w:val="24"/>
              </w:rPr>
            </w:pPr>
          </w:p>
        </w:tc>
      </w:tr>
      <w:tr w:rsidR="00696397" w:rsidRPr="00696397" w:rsidTr="00E72A26">
        <w:trPr>
          <w:trHeight w:val="456"/>
          <w:jc w:val="center"/>
        </w:trPr>
        <w:tc>
          <w:tcPr>
            <w:tcW w:w="2093" w:type="pct"/>
          </w:tcPr>
          <w:p w:rsidR="00696397" w:rsidRPr="00696397" w:rsidRDefault="00696397" w:rsidP="00696397">
            <w:pPr>
              <w:rPr>
                <w:rFonts w:ascii="宋体" w:eastAsia="宋体" w:hAnsi="宋体" w:cs="Times New Roman"/>
                <w:sz w:val="24"/>
                <w:szCs w:val="24"/>
              </w:rPr>
            </w:pPr>
          </w:p>
        </w:tc>
        <w:tc>
          <w:tcPr>
            <w:tcW w:w="1482" w:type="pct"/>
          </w:tcPr>
          <w:p w:rsidR="00696397" w:rsidRPr="00696397" w:rsidRDefault="00696397" w:rsidP="00696397">
            <w:pPr>
              <w:rPr>
                <w:rFonts w:ascii="宋体" w:eastAsia="宋体" w:hAnsi="宋体" w:cs="Times New Roman"/>
                <w:sz w:val="24"/>
                <w:szCs w:val="24"/>
              </w:rPr>
            </w:pPr>
          </w:p>
        </w:tc>
        <w:tc>
          <w:tcPr>
            <w:tcW w:w="1425" w:type="pct"/>
          </w:tcPr>
          <w:p w:rsidR="00696397" w:rsidRPr="00696397" w:rsidRDefault="00696397" w:rsidP="00696397">
            <w:pPr>
              <w:rPr>
                <w:rFonts w:ascii="宋体" w:eastAsia="宋体" w:hAnsi="宋体" w:cs="Times New Roman"/>
                <w:sz w:val="24"/>
                <w:szCs w:val="24"/>
              </w:rPr>
            </w:pPr>
          </w:p>
        </w:tc>
      </w:tr>
      <w:tr w:rsidR="00696397" w:rsidRPr="00696397" w:rsidTr="00E72A26">
        <w:trPr>
          <w:trHeight w:val="456"/>
          <w:jc w:val="center"/>
        </w:trPr>
        <w:tc>
          <w:tcPr>
            <w:tcW w:w="2093" w:type="pct"/>
          </w:tcPr>
          <w:p w:rsidR="00696397" w:rsidRPr="00696397" w:rsidRDefault="00696397" w:rsidP="00696397">
            <w:pPr>
              <w:rPr>
                <w:rFonts w:ascii="宋体" w:eastAsia="宋体" w:hAnsi="宋体" w:cs="Times New Roman"/>
                <w:sz w:val="24"/>
                <w:szCs w:val="24"/>
              </w:rPr>
            </w:pPr>
          </w:p>
        </w:tc>
        <w:tc>
          <w:tcPr>
            <w:tcW w:w="1482" w:type="pct"/>
          </w:tcPr>
          <w:p w:rsidR="00696397" w:rsidRPr="00696397" w:rsidRDefault="00696397" w:rsidP="00696397">
            <w:pPr>
              <w:rPr>
                <w:rFonts w:ascii="宋体" w:eastAsia="宋体" w:hAnsi="宋体" w:cs="Times New Roman"/>
                <w:sz w:val="24"/>
                <w:szCs w:val="24"/>
              </w:rPr>
            </w:pPr>
          </w:p>
        </w:tc>
        <w:tc>
          <w:tcPr>
            <w:tcW w:w="1425" w:type="pct"/>
          </w:tcPr>
          <w:p w:rsidR="00696397" w:rsidRPr="00696397" w:rsidRDefault="00696397" w:rsidP="00696397">
            <w:pPr>
              <w:rPr>
                <w:rFonts w:ascii="宋体" w:eastAsia="宋体" w:hAnsi="宋体" w:cs="Times New Roman"/>
                <w:sz w:val="24"/>
                <w:szCs w:val="24"/>
              </w:rPr>
            </w:pPr>
          </w:p>
        </w:tc>
      </w:tr>
      <w:tr w:rsidR="00696397" w:rsidRPr="00696397" w:rsidTr="00E72A26">
        <w:trPr>
          <w:trHeight w:val="456"/>
          <w:jc w:val="center"/>
        </w:trPr>
        <w:tc>
          <w:tcPr>
            <w:tcW w:w="2093" w:type="pct"/>
          </w:tcPr>
          <w:p w:rsidR="00696397" w:rsidRPr="00696397" w:rsidRDefault="00696397" w:rsidP="00696397">
            <w:pPr>
              <w:rPr>
                <w:rFonts w:ascii="宋体" w:eastAsia="宋体" w:hAnsi="宋体" w:cs="Times New Roman"/>
                <w:sz w:val="24"/>
                <w:szCs w:val="24"/>
              </w:rPr>
            </w:pPr>
          </w:p>
        </w:tc>
        <w:tc>
          <w:tcPr>
            <w:tcW w:w="1482" w:type="pct"/>
          </w:tcPr>
          <w:p w:rsidR="00696397" w:rsidRPr="00696397" w:rsidRDefault="00696397" w:rsidP="00696397">
            <w:pPr>
              <w:rPr>
                <w:rFonts w:ascii="宋体" w:eastAsia="宋体" w:hAnsi="宋体" w:cs="Times New Roman"/>
                <w:sz w:val="24"/>
                <w:szCs w:val="24"/>
              </w:rPr>
            </w:pPr>
          </w:p>
        </w:tc>
        <w:tc>
          <w:tcPr>
            <w:tcW w:w="1425" w:type="pct"/>
          </w:tcPr>
          <w:p w:rsidR="00696397" w:rsidRPr="00696397" w:rsidRDefault="00696397" w:rsidP="00696397">
            <w:pPr>
              <w:rPr>
                <w:rFonts w:ascii="宋体" w:eastAsia="宋体" w:hAnsi="宋体" w:cs="Times New Roman"/>
                <w:sz w:val="24"/>
                <w:szCs w:val="24"/>
              </w:rPr>
            </w:pPr>
          </w:p>
        </w:tc>
      </w:tr>
      <w:tr w:rsidR="00696397" w:rsidRPr="00696397" w:rsidTr="00E72A26">
        <w:trPr>
          <w:trHeight w:val="463"/>
          <w:jc w:val="center"/>
        </w:trPr>
        <w:tc>
          <w:tcPr>
            <w:tcW w:w="2093" w:type="pct"/>
          </w:tcPr>
          <w:p w:rsidR="00696397" w:rsidRPr="00696397" w:rsidRDefault="00696397" w:rsidP="00696397">
            <w:pPr>
              <w:rPr>
                <w:rFonts w:ascii="宋体" w:eastAsia="宋体" w:hAnsi="宋体" w:cs="Times New Roman"/>
                <w:sz w:val="24"/>
                <w:szCs w:val="24"/>
              </w:rPr>
            </w:pPr>
          </w:p>
        </w:tc>
        <w:tc>
          <w:tcPr>
            <w:tcW w:w="1482" w:type="pct"/>
          </w:tcPr>
          <w:p w:rsidR="00696397" w:rsidRPr="00696397" w:rsidRDefault="00696397" w:rsidP="00696397">
            <w:pPr>
              <w:rPr>
                <w:rFonts w:ascii="宋体" w:eastAsia="宋体" w:hAnsi="宋体" w:cs="Times New Roman"/>
                <w:sz w:val="24"/>
                <w:szCs w:val="24"/>
              </w:rPr>
            </w:pPr>
          </w:p>
        </w:tc>
        <w:tc>
          <w:tcPr>
            <w:tcW w:w="1425" w:type="pct"/>
          </w:tcPr>
          <w:p w:rsidR="00696397" w:rsidRPr="00696397" w:rsidRDefault="00696397" w:rsidP="00696397">
            <w:pPr>
              <w:rPr>
                <w:rFonts w:ascii="宋体" w:eastAsia="宋体" w:hAnsi="宋体" w:cs="Times New Roman"/>
                <w:sz w:val="24"/>
                <w:szCs w:val="24"/>
              </w:rPr>
            </w:pPr>
          </w:p>
        </w:tc>
      </w:tr>
      <w:tr w:rsidR="00696397" w:rsidRPr="00696397" w:rsidTr="00E72A26">
        <w:trPr>
          <w:trHeight w:val="441"/>
          <w:jc w:val="center"/>
        </w:trPr>
        <w:tc>
          <w:tcPr>
            <w:tcW w:w="2093" w:type="pct"/>
          </w:tcPr>
          <w:p w:rsidR="00696397" w:rsidRPr="00696397" w:rsidRDefault="00696397" w:rsidP="00696397">
            <w:pPr>
              <w:rPr>
                <w:rFonts w:ascii="宋体" w:eastAsia="宋体" w:hAnsi="宋体" w:cs="Times New Roman"/>
                <w:sz w:val="24"/>
                <w:szCs w:val="24"/>
              </w:rPr>
            </w:pPr>
          </w:p>
        </w:tc>
        <w:tc>
          <w:tcPr>
            <w:tcW w:w="1482" w:type="pct"/>
          </w:tcPr>
          <w:p w:rsidR="00696397" w:rsidRPr="00696397" w:rsidRDefault="00696397" w:rsidP="00696397">
            <w:pPr>
              <w:rPr>
                <w:rFonts w:ascii="宋体" w:eastAsia="宋体" w:hAnsi="宋体" w:cs="Times New Roman"/>
                <w:sz w:val="24"/>
                <w:szCs w:val="24"/>
              </w:rPr>
            </w:pPr>
          </w:p>
        </w:tc>
        <w:tc>
          <w:tcPr>
            <w:tcW w:w="1425" w:type="pct"/>
          </w:tcPr>
          <w:p w:rsidR="00696397" w:rsidRPr="00696397" w:rsidRDefault="00696397" w:rsidP="00696397">
            <w:pPr>
              <w:rPr>
                <w:rFonts w:ascii="宋体" w:eastAsia="宋体" w:hAnsi="宋体" w:cs="Times New Roman"/>
                <w:sz w:val="24"/>
                <w:szCs w:val="24"/>
              </w:rPr>
            </w:pPr>
          </w:p>
        </w:tc>
      </w:tr>
    </w:tbl>
    <w:p w:rsidR="00696397" w:rsidRPr="00696397" w:rsidRDefault="00696397" w:rsidP="00696397">
      <w:pPr>
        <w:rPr>
          <w:rFonts w:ascii="Times New Roman" w:eastAsia="宋体" w:hAnsi="Times New Roman" w:cs="Times New Roman"/>
          <w:sz w:val="24"/>
          <w:szCs w:val="24"/>
        </w:rPr>
      </w:pPr>
      <w:r w:rsidRPr="00696397">
        <w:rPr>
          <w:rFonts w:ascii="Times New Roman" w:eastAsia="宋体" w:hAnsi="Times New Roman" w:cs="Times New Roman" w:hint="eastAsia"/>
          <w:sz w:val="24"/>
          <w:szCs w:val="24"/>
          <w:lang w:val="en-GB"/>
        </w:rPr>
        <w:t>十一、</w:t>
      </w:r>
      <w:r w:rsidRPr="00696397">
        <w:rPr>
          <w:rFonts w:ascii="Times New Roman" w:eastAsia="宋体" w:hAnsi="Times New Roman" w:cs="Times New Roman"/>
          <w:sz w:val="24"/>
          <w:szCs w:val="24"/>
        </w:rPr>
        <w:t>各教学环节及各学期所开课程的学分学时分配</w:t>
      </w:r>
    </w:p>
    <w:p w:rsidR="00696397" w:rsidRPr="00696397" w:rsidRDefault="00696397" w:rsidP="00696397">
      <w:pPr>
        <w:jc w:val="center"/>
        <w:rPr>
          <w:rFonts w:ascii="新宋体" w:eastAsia="新宋体" w:hAnsi="新宋体" w:cs="Times New Roman"/>
          <w:bCs/>
          <w:sz w:val="28"/>
          <w:szCs w:val="28"/>
        </w:rPr>
      </w:pPr>
      <w:r w:rsidRPr="00696397">
        <w:rPr>
          <w:rFonts w:ascii="新宋体" w:eastAsia="新宋体" w:hAnsi="新宋体" w:cs="Times New Roman" w:hint="eastAsia"/>
          <w:bCs/>
          <w:sz w:val="28"/>
          <w:szCs w:val="28"/>
        </w:rPr>
        <w:t>专业课程学时学分安排计划表</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6"/>
        <w:gridCol w:w="27"/>
        <w:gridCol w:w="675"/>
        <w:gridCol w:w="22"/>
        <w:gridCol w:w="1534"/>
        <w:gridCol w:w="534"/>
        <w:gridCol w:w="698"/>
        <w:gridCol w:w="6"/>
        <w:gridCol w:w="765"/>
        <w:gridCol w:w="463"/>
        <w:gridCol w:w="60"/>
        <w:gridCol w:w="300"/>
        <w:gridCol w:w="44"/>
        <w:gridCol w:w="316"/>
        <w:gridCol w:w="41"/>
        <w:gridCol w:w="319"/>
        <w:gridCol w:w="38"/>
        <w:gridCol w:w="322"/>
        <w:gridCol w:w="35"/>
        <w:gridCol w:w="325"/>
        <w:gridCol w:w="32"/>
        <w:gridCol w:w="357"/>
        <w:gridCol w:w="6"/>
        <w:gridCol w:w="351"/>
        <w:gridCol w:w="6"/>
        <w:gridCol w:w="684"/>
      </w:tblGrid>
      <w:tr w:rsidR="00696397" w:rsidRPr="00696397" w:rsidTr="00A0488C">
        <w:trPr>
          <w:cantSplit/>
          <w:jc w:val="center"/>
        </w:trPr>
        <w:tc>
          <w:tcPr>
            <w:tcW w:w="879" w:type="dxa"/>
            <w:gridSpan w:val="3"/>
            <w:vMerge w:val="restart"/>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课程</w:t>
            </w:r>
          </w:p>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类别</w:t>
            </w:r>
          </w:p>
        </w:tc>
        <w:tc>
          <w:tcPr>
            <w:tcW w:w="697" w:type="dxa"/>
            <w:gridSpan w:val="2"/>
            <w:vMerge w:val="restart"/>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课程编号</w:t>
            </w:r>
          </w:p>
        </w:tc>
        <w:tc>
          <w:tcPr>
            <w:tcW w:w="1534" w:type="dxa"/>
            <w:vMerge w:val="restart"/>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课程名称</w:t>
            </w:r>
          </w:p>
        </w:tc>
        <w:tc>
          <w:tcPr>
            <w:tcW w:w="534" w:type="dxa"/>
            <w:vMerge w:val="restart"/>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开课学</w:t>
            </w:r>
          </w:p>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分</w:t>
            </w:r>
          </w:p>
        </w:tc>
        <w:tc>
          <w:tcPr>
            <w:tcW w:w="1469" w:type="dxa"/>
            <w:gridSpan w:val="3"/>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学时</w:t>
            </w:r>
          </w:p>
        </w:tc>
        <w:tc>
          <w:tcPr>
            <w:tcW w:w="3015" w:type="dxa"/>
            <w:gridSpan w:val="16"/>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各学期周学时分配</w:t>
            </w:r>
          </w:p>
        </w:tc>
        <w:tc>
          <w:tcPr>
            <w:tcW w:w="684" w:type="dxa"/>
            <w:vMerge w:val="restart"/>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应修学分</w:t>
            </w:r>
          </w:p>
        </w:tc>
      </w:tr>
      <w:tr w:rsidR="00696397" w:rsidRPr="00696397" w:rsidTr="00A0488C">
        <w:trPr>
          <w:cantSplit/>
          <w:trHeight w:val="640"/>
          <w:jc w:val="center"/>
        </w:trPr>
        <w:tc>
          <w:tcPr>
            <w:tcW w:w="879" w:type="dxa"/>
            <w:gridSpan w:val="3"/>
            <w:vMerge/>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p>
        </w:tc>
        <w:tc>
          <w:tcPr>
            <w:tcW w:w="697" w:type="dxa"/>
            <w:gridSpan w:val="2"/>
            <w:vMerge/>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p>
        </w:tc>
        <w:tc>
          <w:tcPr>
            <w:tcW w:w="1534" w:type="dxa"/>
            <w:vMerge/>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p>
        </w:tc>
        <w:tc>
          <w:tcPr>
            <w:tcW w:w="534" w:type="dxa"/>
            <w:vMerge/>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p>
        </w:tc>
        <w:tc>
          <w:tcPr>
            <w:tcW w:w="698" w:type="dxa"/>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总学时</w:t>
            </w:r>
          </w:p>
        </w:tc>
        <w:tc>
          <w:tcPr>
            <w:tcW w:w="771" w:type="dxa"/>
            <w:gridSpan w:val="2"/>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实践学时</w:t>
            </w:r>
          </w:p>
        </w:tc>
        <w:tc>
          <w:tcPr>
            <w:tcW w:w="463" w:type="dxa"/>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1</w:t>
            </w:r>
          </w:p>
        </w:tc>
        <w:tc>
          <w:tcPr>
            <w:tcW w:w="360" w:type="dxa"/>
            <w:gridSpan w:val="2"/>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2</w:t>
            </w:r>
          </w:p>
        </w:tc>
        <w:tc>
          <w:tcPr>
            <w:tcW w:w="360" w:type="dxa"/>
            <w:gridSpan w:val="2"/>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3</w:t>
            </w:r>
          </w:p>
        </w:tc>
        <w:tc>
          <w:tcPr>
            <w:tcW w:w="360" w:type="dxa"/>
            <w:gridSpan w:val="2"/>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4</w:t>
            </w:r>
          </w:p>
        </w:tc>
        <w:tc>
          <w:tcPr>
            <w:tcW w:w="360" w:type="dxa"/>
            <w:gridSpan w:val="2"/>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5</w:t>
            </w:r>
          </w:p>
        </w:tc>
        <w:tc>
          <w:tcPr>
            <w:tcW w:w="360" w:type="dxa"/>
            <w:gridSpan w:val="2"/>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6</w:t>
            </w:r>
          </w:p>
        </w:tc>
        <w:tc>
          <w:tcPr>
            <w:tcW w:w="395" w:type="dxa"/>
            <w:gridSpan w:val="3"/>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7</w:t>
            </w:r>
          </w:p>
        </w:tc>
        <w:tc>
          <w:tcPr>
            <w:tcW w:w="357" w:type="dxa"/>
            <w:gridSpan w:val="2"/>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8</w:t>
            </w:r>
          </w:p>
        </w:tc>
        <w:tc>
          <w:tcPr>
            <w:tcW w:w="684" w:type="dxa"/>
            <w:vMerge/>
            <w:tcBorders>
              <w:bottom w:val="single" w:sz="4" w:space="0" w:color="auto"/>
            </w:tcBorders>
            <w:vAlign w:val="center"/>
          </w:tcPr>
          <w:p w:rsidR="00696397" w:rsidRPr="00696397" w:rsidRDefault="00696397" w:rsidP="00696397">
            <w:pPr>
              <w:jc w:val="center"/>
              <w:rPr>
                <w:rFonts w:ascii="Times New Roman" w:eastAsia="宋体" w:hAnsi="Times New Roman" w:cs="Times New Roman"/>
                <w:szCs w:val="21"/>
              </w:rPr>
            </w:pPr>
          </w:p>
        </w:tc>
      </w:tr>
      <w:tr w:rsidR="00696397" w:rsidRPr="00696397" w:rsidTr="00A0488C">
        <w:trPr>
          <w:cantSplit/>
          <w:jc w:val="center"/>
        </w:trPr>
        <w:tc>
          <w:tcPr>
            <w:tcW w:w="426" w:type="dxa"/>
            <w:vMerge w:val="restart"/>
            <w:vAlign w:val="center"/>
          </w:tcPr>
          <w:p w:rsidR="00696397" w:rsidRPr="00696397" w:rsidRDefault="00696397" w:rsidP="00696397">
            <w:pPr>
              <w:rPr>
                <w:rFonts w:ascii="Times New Roman" w:eastAsia="宋体" w:hAnsi="Times New Roman" w:cs="Times New Roman"/>
                <w:szCs w:val="21"/>
              </w:rPr>
            </w:pPr>
            <w:r w:rsidRPr="00696397">
              <w:rPr>
                <w:rFonts w:ascii="Times New Roman" w:eastAsia="宋体" w:hAnsi="Times New Roman" w:cs="Times New Roman" w:hint="eastAsia"/>
                <w:szCs w:val="21"/>
              </w:rPr>
              <w:t>必</w:t>
            </w: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r w:rsidRPr="00696397">
              <w:rPr>
                <w:rFonts w:ascii="Times New Roman" w:eastAsia="宋体" w:hAnsi="Times New Roman" w:cs="Times New Roman" w:hint="eastAsia"/>
                <w:szCs w:val="21"/>
              </w:rPr>
              <w:t>修</w:t>
            </w: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p>
          <w:p w:rsidR="00696397" w:rsidRPr="00696397" w:rsidRDefault="00696397" w:rsidP="00696397">
            <w:pPr>
              <w:rPr>
                <w:rFonts w:ascii="Times New Roman" w:eastAsia="宋体" w:hAnsi="Times New Roman" w:cs="Times New Roman"/>
                <w:szCs w:val="21"/>
              </w:rPr>
            </w:pPr>
            <w:r w:rsidRPr="00696397">
              <w:rPr>
                <w:rFonts w:ascii="Times New Roman" w:eastAsia="宋体" w:hAnsi="Times New Roman" w:cs="Times New Roman" w:hint="eastAsia"/>
                <w:szCs w:val="21"/>
              </w:rPr>
              <w:t>课</w:t>
            </w:r>
          </w:p>
        </w:tc>
        <w:tc>
          <w:tcPr>
            <w:tcW w:w="453" w:type="dxa"/>
            <w:gridSpan w:val="2"/>
            <w:vMerge w:val="restart"/>
            <w:vAlign w:val="center"/>
          </w:tcPr>
          <w:p w:rsidR="00696397" w:rsidRPr="00696397" w:rsidRDefault="00696397" w:rsidP="00696397">
            <w:pPr>
              <w:spacing w:after="120"/>
              <w:rPr>
                <w:rFonts w:ascii="Times New Roman" w:eastAsia="宋体" w:hAnsi="Times New Roman" w:cs="Times New Roman"/>
                <w:szCs w:val="21"/>
              </w:rPr>
            </w:pPr>
            <w:r w:rsidRPr="00696397">
              <w:rPr>
                <w:rFonts w:ascii="Times New Roman" w:eastAsia="宋体" w:hAnsi="Times New Roman" w:cs="Times New Roman" w:hint="eastAsia"/>
                <w:szCs w:val="21"/>
              </w:rPr>
              <w:lastRenderedPageBreak/>
              <w:t>普通教</w:t>
            </w:r>
            <w:r w:rsidRPr="00696397">
              <w:rPr>
                <w:rFonts w:ascii="Times New Roman" w:eastAsia="宋体" w:hAnsi="Times New Roman" w:cs="Times New Roman" w:hint="eastAsia"/>
                <w:szCs w:val="21"/>
              </w:rPr>
              <w:lastRenderedPageBreak/>
              <w:t>育课</w:t>
            </w:r>
          </w:p>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trHeight w:val="361"/>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vAlign w:val="center"/>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272C1E" w:rsidRPr="00696397" w:rsidTr="006F56CE">
        <w:trPr>
          <w:cantSplit/>
          <w:jc w:val="center"/>
        </w:trPr>
        <w:tc>
          <w:tcPr>
            <w:tcW w:w="426" w:type="dxa"/>
            <w:vMerge/>
          </w:tcPr>
          <w:p w:rsidR="00272C1E" w:rsidRPr="00696397" w:rsidRDefault="00272C1E" w:rsidP="00696397">
            <w:pPr>
              <w:rPr>
                <w:rFonts w:ascii="Times New Roman" w:eastAsia="宋体" w:hAnsi="Times New Roman" w:cs="Times New Roman"/>
                <w:szCs w:val="21"/>
              </w:rPr>
            </w:pPr>
          </w:p>
        </w:tc>
        <w:tc>
          <w:tcPr>
            <w:tcW w:w="453" w:type="dxa"/>
            <w:gridSpan w:val="2"/>
            <w:vMerge/>
          </w:tcPr>
          <w:p w:rsidR="00272C1E" w:rsidRPr="00696397" w:rsidRDefault="00272C1E" w:rsidP="00696397">
            <w:pPr>
              <w:rPr>
                <w:rFonts w:ascii="Times New Roman" w:eastAsia="宋体" w:hAnsi="Times New Roman" w:cs="Times New Roman"/>
                <w:szCs w:val="21"/>
              </w:rPr>
            </w:pPr>
          </w:p>
        </w:tc>
        <w:tc>
          <w:tcPr>
            <w:tcW w:w="2231" w:type="dxa"/>
            <w:gridSpan w:val="3"/>
          </w:tcPr>
          <w:p w:rsidR="00272C1E" w:rsidRPr="00696397" w:rsidRDefault="00272C1E" w:rsidP="00272C1E">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小计</w:t>
            </w:r>
          </w:p>
        </w:tc>
        <w:tc>
          <w:tcPr>
            <w:tcW w:w="534" w:type="dxa"/>
          </w:tcPr>
          <w:p w:rsidR="00272C1E" w:rsidRPr="00696397" w:rsidRDefault="00272C1E" w:rsidP="00696397">
            <w:pPr>
              <w:rPr>
                <w:rFonts w:ascii="Times New Roman" w:eastAsia="宋体" w:hAnsi="Times New Roman" w:cs="Times New Roman"/>
                <w:szCs w:val="21"/>
              </w:rPr>
            </w:pPr>
          </w:p>
        </w:tc>
        <w:tc>
          <w:tcPr>
            <w:tcW w:w="698" w:type="dxa"/>
          </w:tcPr>
          <w:p w:rsidR="00272C1E" w:rsidRPr="00696397" w:rsidRDefault="00272C1E" w:rsidP="00696397">
            <w:pPr>
              <w:rPr>
                <w:rFonts w:ascii="Times New Roman" w:eastAsia="宋体" w:hAnsi="Times New Roman" w:cs="Times New Roman"/>
                <w:szCs w:val="21"/>
              </w:rPr>
            </w:pPr>
          </w:p>
        </w:tc>
        <w:tc>
          <w:tcPr>
            <w:tcW w:w="771" w:type="dxa"/>
            <w:gridSpan w:val="2"/>
          </w:tcPr>
          <w:p w:rsidR="00272C1E" w:rsidRPr="00696397" w:rsidRDefault="00272C1E" w:rsidP="00696397">
            <w:pPr>
              <w:rPr>
                <w:rFonts w:ascii="Times New Roman" w:eastAsia="宋体" w:hAnsi="Times New Roman" w:cs="Times New Roman"/>
                <w:szCs w:val="21"/>
              </w:rPr>
            </w:pPr>
          </w:p>
        </w:tc>
        <w:tc>
          <w:tcPr>
            <w:tcW w:w="463" w:type="dxa"/>
          </w:tcPr>
          <w:p w:rsidR="00272C1E" w:rsidRPr="00696397" w:rsidRDefault="00272C1E" w:rsidP="00696397">
            <w:pPr>
              <w:rPr>
                <w:rFonts w:ascii="Times New Roman" w:eastAsia="宋体" w:hAnsi="Times New Roman" w:cs="Times New Roman"/>
                <w:szCs w:val="21"/>
              </w:rPr>
            </w:pPr>
          </w:p>
        </w:tc>
        <w:tc>
          <w:tcPr>
            <w:tcW w:w="360" w:type="dxa"/>
            <w:gridSpan w:val="2"/>
          </w:tcPr>
          <w:p w:rsidR="00272C1E" w:rsidRPr="00696397" w:rsidRDefault="00272C1E" w:rsidP="00696397">
            <w:pPr>
              <w:rPr>
                <w:rFonts w:ascii="Times New Roman" w:eastAsia="宋体" w:hAnsi="Times New Roman" w:cs="Times New Roman"/>
                <w:szCs w:val="21"/>
              </w:rPr>
            </w:pPr>
          </w:p>
        </w:tc>
        <w:tc>
          <w:tcPr>
            <w:tcW w:w="360" w:type="dxa"/>
            <w:gridSpan w:val="2"/>
          </w:tcPr>
          <w:p w:rsidR="00272C1E" w:rsidRPr="00696397" w:rsidRDefault="00272C1E" w:rsidP="00696397">
            <w:pPr>
              <w:rPr>
                <w:rFonts w:ascii="Times New Roman" w:eastAsia="宋体" w:hAnsi="Times New Roman" w:cs="Times New Roman"/>
                <w:szCs w:val="21"/>
              </w:rPr>
            </w:pPr>
          </w:p>
        </w:tc>
        <w:tc>
          <w:tcPr>
            <w:tcW w:w="360" w:type="dxa"/>
            <w:gridSpan w:val="2"/>
          </w:tcPr>
          <w:p w:rsidR="00272C1E" w:rsidRPr="00696397" w:rsidRDefault="00272C1E" w:rsidP="00696397">
            <w:pPr>
              <w:rPr>
                <w:rFonts w:ascii="Times New Roman" w:eastAsia="宋体" w:hAnsi="Times New Roman" w:cs="Times New Roman"/>
                <w:szCs w:val="21"/>
              </w:rPr>
            </w:pPr>
          </w:p>
        </w:tc>
        <w:tc>
          <w:tcPr>
            <w:tcW w:w="360" w:type="dxa"/>
            <w:gridSpan w:val="2"/>
          </w:tcPr>
          <w:p w:rsidR="00272C1E" w:rsidRPr="00696397" w:rsidRDefault="00272C1E" w:rsidP="00696397">
            <w:pPr>
              <w:rPr>
                <w:rFonts w:ascii="Times New Roman" w:eastAsia="宋体" w:hAnsi="Times New Roman" w:cs="Times New Roman"/>
                <w:szCs w:val="21"/>
              </w:rPr>
            </w:pPr>
          </w:p>
        </w:tc>
        <w:tc>
          <w:tcPr>
            <w:tcW w:w="360" w:type="dxa"/>
            <w:gridSpan w:val="2"/>
          </w:tcPr>
          <w:p w:rsidR="00272C1E" w:rsidRPr="00696397" w:rsidRDefault="00272C1E" w:rsidP="00696397">
            <w:pPr>
              <w:rPr>
                <w:rFonts w:ascii="Times New Roman" w:eastAsia="宋体" w:hAnsi="Times New Roman" w:cs="Times New Roman"/>
                <w:szCs w:val="21"/>
              </w:rPr>
            </w:pPr>
          </w:p>
        </w:tc>
        <w:tc>
          <w:tcPr>
            <w:tcW w:w="395" w:type="dxa"/>
            <w:gridSpan w:val="3"/>
          </w:tcPr>
          <w:p w:rsidR="00272C1E" w:rsidRPr="00696397" w:rsidRDefault="00272C1E" w:rsidP="00696397">
            <w:pPr>
              <w:rPr>
                <w:rFonts w:ascii="Times New Roman" w:eastAsia="宋体" w:hAnsi="Times New Roman" w:cs="Times New Roman"/>
                <w:szCs w:val="21"/>
              </w:rPr>
            </w:pPr>
          </w:p>
        </w:tc>
        <w:tc>
          <w:tcPr>
            <w:tcW w:w="357" w:type="dxa"/>
            <w:gridSpan w:val="2"/>
          </w:tcPr>
          <w:p w:rsidR="00272C1E" w:rsidRPr="00696397" w:rsidRDefault="00272C1E" w:rsidP="00696397">
            <w:pPr>
              <w:rPr>
                <w:rFonts w:ascii="Times New Roman" w:eastAsia="宋体" w:hAnsi="Times New Roman" w:cs="Times New Roman"/>
                <w:szCs w:val="21"/>
              </w:rPr>
            </w:pPr>
          </w:p>
        </w:tc>
        <w:tc>
          <w:tcPr>
            <w:tcW w:w="684" w:type="dxa"/>
          </w:tcPr>
          <w:p w:rsidR="00272C1E" w:rsidRPr="00696397" w:rsidRDefault="00272C1E"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val="restart"/>
            <w:vAlign w:val="center"/>
          </w:tcPr>
          <w:p w:rsidR="00696397" w:rsidRPr="00696397" w:rsidRDefault="00696397" w:rsidP="00696397">
            <w:pPr>
              <w:spacing w:after="120"/>
              <w:rPr>
                <w:rFonts w:ascii="Times New Roman" w:eastAsia="宋体" w:hAnsi="Times New Roman" w:cs="Times New Roman"/>
                <w:szCs w:val="21"/>
              </w:rPr>
            </w:pPr>
            <w:r w:rsidRPr="00696397">
              <w:rPr>
                <w:rFonts w:ascii="Times New Roman" w:eastAsia="宋体" w:hAnsi="Times New Roman" w:cs="Times New Roman" w:hint="eastAsia"/>
                <w:szCs w:val="21"/>
              </w:rPr>
              <w:t>学科专业类课</w:t>
            </w:r>
          </w:p>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vAlign w:val="center"/>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3B20E5" w:rsidRPr="00696397" w:rsidTr="00AD350E">
        <w:trPr>
          <w:cantSplit/>
          <w:jc w:val="center"/>
        </w:trPr>
        <w:tc>
          <w:tcPr>
            <w:tcW w:w="426" w:type="dxa"/>
            <w:vMerge/>
          </w:tcPr>
          <w:p w:rsidR="003B20E5" w:rsidRPr="00696397" w:rsidRDefault="003B20E5" w:rsidP="00696397">
            <w:pPr>
              <w:rPr>
                <w:rFonts w:ascii="Times New Roman" w:eastAsia="宋体" w:hAnsi="Times New Roman" w:cs="Times New Roman"/>
                <w:szCs w:val="21"/>
              </w:rPr>
            </w:pPr>
          </w:p>
        </w:tc>
        <w:tc>
          <w:tcPr>
            <w:tcW w:w="453" w:type="dxa"/>
            <w:gridSpan w:val="2"/>
            <w:vMerge/>
          </w:tcPr>
          <w:p w:rsidR="003B20E5" w:rsidRPr="00696397" w:rsidRDefault="003B20E5" w:rsidP="00696397">
            <w:pPr>
              <w:rPr>
                <w:rFonts w:ascii="Times New Roman" w:eastAsia="宋体" w:hAnsi="Times New Roman" w:cs="Times New Roman"/>
                <w:szCs w:val="21"/>
              </w:rPr>
            </w:pPr>
          </w:p>
        </w:tc>
        <w:tc>
          <w:tcPr>
            <w:tcW w:w="2231" w:type="dxa"/>
            <w:gridSpan w:val="3"/>
          </w:tcPr>
          <w:p w:rsidR="003B20E5" w:rsidRPr="00696397" w:rsidRDefault="003B20E5" w:rsidP="003B20E5">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小计</w:t>
            </w:r>
          </w:p>
        </w:tc>
        <w:tc>
          <w:tcPr>
            <w:tcW w:w="534" w:type="dxa"/>
          </w:tcPr>
          <w:p w:rsidR="003B20E5" w:rsidRPr="00696397" w:rsidRDefault="003B20E5" w:rsidP="00696397">
            <w:pPr>
              <w:rPr>
                <w:rFonts w:ascii="Times New Roman" w:eastAsia="宋体" w:hAnsi="Times New Roman" w:cs="Times New Roman"/>
                <w:szCs w:val="21"/>
              </w:rPr>
            </w:pPr>
          </w:p>
        </w:tc>
        <w:tc>
          <w:tcPr>
            <w:tcW w:w="698" w:type="dxa"/>
          </w:tcPr>
          <w:p w:rsidR="003B20E5" w:rsidRPr="00696397" w:rsidRDefault="003B20E5" w:rsidP="00696397">
            <w:pPr>
              <w:rPr>
                <w:rFonts w:ascii="Times New Roman" w:eastAsia="宋体" w:hAnsi="Times New Roman" w:cs="Times New Roman"/>
                <w:szCs w:val="21"/>
              </w:rPr>
            </w:pPr>
          </w:p>
        </w:tc>
        <w:tc>
          <w:tcPr>
            <w:tcW w:w="771" w:type="dxa"/>
            <w:gridSpan w:val="2"/>
          </w:tcPr>
          <w:p w:rsidR="003B20E5" w:rsidRPr="00696397" w:rsidRDefault="003B20E5" w:rsidP="00696397">
            <w:pPr>
              <w:rPr>
                <w:rFonts w:ascii="Times New Roman" w:eastAsia="宋体" w:hAnsi="Times New Roman" w:cs="Times New Roman"/>
                <w:szCs w:val="21"/>
              </w:rPr>
            </w:pPr>
          </w:p>
        </w:tc>
        <w:tc>
          <w:tcPr>
            <w:tcW w:w="463" w:type="dxa"/>
          </w:tcPr>
          <w:p w:rsidR="003B20E5" w:rsidRPr="00696397" w:rsidRDefault="003B20E5" w:rsidP="00696397">
            <w:pPr>
              <w:rPr>
                <w:rFonts w:ascii="Times New Roman" w:eastAsia="宋体" w:hAnsi="Times New Roman" w:cs="Times New Roman"/>
                <w:szCs w:val="21"/>
              </w:rPr>
            </w:pPr>
          </w:p>
        </w:tc>
        <w:tc>
          <w:tcPr>
            <w:tcW w:w="360" w:type="dxa"/>
            <w:gridSpan w:val="2"/>
          </w:tcPr>
          <w:p w:rsidR="003B20E5" w:rsidRPr="00696397" w:rsidRDefault="003B20E5" w:rsidP="00696397">
            <w:pPr>
              <w:rPr>
                <w:rFonts w:ascii="Times New Roman" w:eastAsia="宋体" w:hAnsi="Times New Roman" w:cs="Times New Roman"/>
                <w:szCs w:val="21"/>
              </w:rPr>
            </w:pPr>
          </w:p>
        </w:tc>
        <w:tc>
          <w:tcPr>
            <w:tcW w:w="360" w:type="dxa"/>
            <w:gridSpan w:val="2"/>
          </w:tcPr>
          <w:p w:rsidR="003B20E5" w:rsidRPr="00696397" w:rsidRDefault="003B20E5" w:rsidP="00696397">
            <w:pPr>
              <w:rPr>
                <w:rFonts w:ascii="Times New Roman" w:eastAsia="宋体" w:hAnsi="Times New Roman" w:cs="Times New Roman"/>
                <w:szCs w:val="21"/>
              </w:rPr>
            </w:pPr>
          </w:p>
        </w:tc>
        <w:tc>
          <w:tcPr>
            <w:tcW w:w="360" w:type="dxa"/>
            <w:gridSpan w:val="2"/>
          </w:tcPr>
          <w:p w:rsidR="003B20E5" w:rsidRPr="00696397" w:rsidRDefault="003B20E5" w:rsidP="00696397">
            <w:pPr>
              <w:rPr>
                <w:rFonts w:ascii="Times New Roman" w:eastAsia="宋体" w:hAnsi="Times New Roman" w:cs="Times New Roman"/>
                <w:szCs w:val="21"/>
              </w:rPr>
            </w:pPr>
          </w:p>
        </w:tc>
        <w:tc>
          <w:tcPr>
            <w:tcW w:w="360" w:type="dxa"/>
            <w:gridSpan w:val="2"/>
          </w:tcPr>
          <w:p w:rsidR="003B20E5" w:rsidRPr="00696397" w:rsidRDefault="003B20E5" w:rsidP="00696397">
            <w:pPr>
              <w:rPr>
                <w:rFonts w:ascii="Times New Roman" w:eastAsia="宋体" w:hAnsi="Times New Roman" w:cs="Times New Roman"/>
                <w:szCs w:val="21"/>
              </w:rPr>
            </w:pPr>
          </w:p>
        </w:tc>
        <w:tc>
          <w:tcPr>
            <w:tcW w:w="360" w:type="dxa"/>
            <w:gridSpan w:val="2"/>
          </w:tcPr>
          <w:p w:rsidR="003B20E5" w:rsidRPr="00696397" w:rsidRDefault="003B20E5" w:rsidP="00696397">
            <w:pPr>
              <w:rPr>
                <w:rFonts w:ascii="Times New Roman" w:eastAsia="宋体" w:hAnsi="Times New Roman" w:cs="Times New Roman"/>
                <w:szCs w:val="21"/>
              </w:rPr>
            </w:pPr>
          </w:p>
        </w:tc>
        <w:tc>
          <w:tcPr>
            <w:tcW w:w="395" w:type="dxa"/>
            <w:gridSpan w:val="3"/>
          </w:tcPr>
          <w:p w:rsidR="003B20E5" w:rsidRPr="00696397" w:rsidRDefault="003B20E5" w:rsidP="00696397">
            <w:pPr>
              <w:rPr>
                <w:rFonts w:ascii="Times New Roman" w:eastAsia="宋体" w:hAnsi="Times New Roman" w:cs="Times New Roman"/>
                <w:szCs w:val="21"/>
              </w:rPr>
            </w:pPr>
          </w:p>
        </w:tc>
        <w:tc>
          <w:tcPr>
            <w:tcW w:w="357" w:type="dxa"/>
            <w:gridSpan w:val="2"/>
          </w:tcPr>
          <w:p w:rsidR="003B20E5" w:rsidRPr="00696397" w:rsidRDefault="003B20E5" w:rsidP="00696397">
            <w:pPr>
              <w:rPr>
                <w:rFonts w:ascii="Times New Roman" w:eastAsia="宋体" w:hAnsi="Times New Roman" w:cs="Times New Roman"/>
                <w:szCs w:val="21"/>
              </w:rPr>
            </w:pPr>
          </w:p>
        </w:tc>
        <w:tc>
          <w:tcPr>
            <w:tcW w:w="684" w:type="dxa"/>
          </w:tcPr>
          <w:p w:rsidR="003B20E5" w:rsidRPr="00696397" w:rsidRDefault="003B20E5"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val="restart"/>
            <w:vAlign w:val="center"/>
          </w:tcPr>
          <w:p w:rsidR="00696397" w:rsidRPr="00696397" w:rsidRDefault="00696397" w:rsidP="00696397">
            <w:pPr>
              <w:rPr>
                <w:rFonts w:ascii="Times New Roman" w:eastAsia="宋体" w:hAnsi="Times New Roman" w:cs="Times New Roman"/>
                <w:szCs w:val="21"/>
              </w:rPr>
            </w:pPr>
            <w:r w:rsidRPr="00696397">
              <w:rPr>
                <w:rFonts w:ascii="Times New Roman" w:eastAsia="宋体" w:hAnsi="Times New Roman" w:cs="Times New Roman" w:hint="eastAsia"/>
                <w:szCs w:val="21"/>
              </w:rPr>
              <w:t>专业课</w:t>
            </w: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tcPr>
          <w:p w:rsidR="00696397" w:rsidRPr="00696397" w:rsidRDefault="00696397" w:rsidP="00696397">
            <w:pPr>
              <w:rPr>
                <w:rFonts w:ascii="Times New Roman" w:eastAsia="宋体" w:hAnsi="Times New Roman" w:cs="Times New Roman"/>
                <w:szCs w:val="21"/>
              </w:rPr>
            </w:pPr>
          </w:p>
        </w:tc>
        <w:tc>
          <w:tcPr>
            <w:tcW w:w="453" w:type="dxa"/>
            <w:gridSpan w:val="2"/>
            <w:vMerge/>
          </w:tcPr>
          <w:p w:rsidR="00696397" w:rsidRPr="00696397" w:rsidRDefault="00696397" w:rsidP="00696397">
            <w:pPr>
              <w:rPr>
                <w:rFonts w:ascii="Times New Roman" w:eastAsia="宋体" w:hAnsi="Times New Roman" w:cs="Times New Roman"/>
                <w:szCs w:val="21"/>
              </w:rPr>
            </w:pPr>
          </w:p>
        </w:tc>
        <w:tc>
          <w:tcPr>
            <w:tcW w:w="697" w:type="dxa"/>
            <w:gridSpan w:val="2"/>
          </w:tcPr>
          <w:p w:rsidR="00696397" w:rsidRPr="00696397" w:rsidRDefault="00696397" w:rsidP="00696397">
            <w:pPr>
              <w:rPr>
                <w:rFonts w:ascii="Times New Roman" w:eastAsia="宋体" w:hAnsi="Times New Roman" w:cs="Times New Roman"/>
                <w:szCs w:val="21"/>
              </w:rPr>
            </w:pPr>
          </w:p>
        </w:tc>
        <w:tc>
          <w:tcPr>
            <w:tcW w:w="1534" w:type="dxa"/>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698" w:type="dxa"/>
          </w:tcPr>
          <w:p w:rsidR="00696397" w:rsidRPr="00696397" w:rsidRDefault="00696397" w:rsidP="00696397">
            <w:pPr>
              <w:rPr>
                <w:rFonts w:ascii="Times New Roman" w:eastAsia="宋体" w:hAnsi="Times New Roman" w:cs="Times New Roman"/>
                <w:szCs w:val="21"/>
              </w:rPr>
            </w:pPr>
          </w:p>
        </w:tc>
        <w:tc>
          <w:tcPr>
            <w:tcW w:w="771" w:type="dxa"/>
            <w:gridSpan w:val="2"/>
          </w:tcPr>
          <w:p w:rsidR="00696397" w:rsidRPr="00696397" w:rsidRDefault="00696397" w:rsidP="00696397">
            <w:pPr>
              <w:rPr>
                <w:rFonts w:ascii="Times New Roman" w:eastAsia="宋体" w:hAnsi="Times New Roman" w:cs="Times New Roman"/>
                <w:szCs w:val="21"/>
              </w:rPr>
            </w:pPr>
          </w:p>
        </w:tc>
        <w:tc>
          <w:tcPr>
            <w:tcW w:w="463" w:type="dxa"/>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60" w:type="dxa"/>
            <w:gridSpan w:val="2"/>
          </w:tcPr>
          <w:p w:rsidR="00696397" w:rsidRPr="00696397" w:rsidRDefault="00696397" w:rsidP="00696397">
            <w:pPr>
              <w:rPr>
                <w:rFonts w:ascii="Times New Roman" w:eastAsia="宋体" w:hAnsi="Times New Roman" w:cs="Times New Roman"/>
                <w:szCs w:val="21"/>
              </w:rPr>
            </w:pPr>
          </w:p>
        </w:tc>
        <w:tc>
          <w:tcPr>
            <w:tcW w:w="395" w:type="dxa"/>
            <w:gridSpan w:val="3"/>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84" w:type="dxa"/>
          </w:tcPr>
          <w:p w:rsidR="00696397" w:rsidRPr="00696397" w:rsidRDefault="00696397" w:rsidP="00696397">
            <w:pPr>
              <w:rPr>
                <w:rFonts w:ascii="Times New Roman" w:eastAsia="宋体" w:hAnsi="Times New Roman" w:cs="Times New Roman"/>
                <w:szCs w:val="21"/>
              </w:rPr>
            </w:pPr>
          </w:p>
        </w:tc>
      </w:tr>
      <w:tr w:rsidR="003B20E5" w:rsidRPr="00696397" w:rsidTr="007A0D2F">
        <w:trPr>
          <w:cantSplit/>
          <w:jc w:val="center"/>
        </w:trPr>
        <w:tc>
          <w:tcPr>
            <w:tcW w:w="426" w:type="dxa"/>
            <w:vMerge/>
          </w:tcPr>
          <w:p w:rsidR="003B20E5" w:rsidRPr="00696397" w:rsidRDefault="003B20E5" w:rsidP="00696397">
            <w:pPr>
              <w:rPr>
                <w:rFonts w:ascii="Times New Roman" w:eastAsia="宋体" w:hAnsi="Times New Roman" w:cs="Times New Roman"/>
                <w:szCs w:val="21"/>
              </w:rPr>
            </w:pPr>
          </w:p>
        </w:tc>
        <w:tc>
          <w:tcPr>
            <w:tcW w:w="453" w:type="dxa"/>
            <w:gridSpan w:val="2"/>
            <w:vMerge/>
          </w:tcPr>
          <w:p w:rsidR="003B20E5" w:rsidRPr="00696397" w:rsidRDefault="003B20E5" w:rsidP="00696397">
            <w:pPr>
              <w:rPr>
                <w:rFonts w:ascii="Times New Roman" w:eastAsia="宋体" w:hAnsi="Times New Roman" w:cs="Times New Roman"/>
                <w:szCs w:val="21"/>
              </w:rPr>
            </w:pPr>
          </w:p>
        </w:tc>
        <w:tc>
          <w:tcPr>
            <w:tcW w:w="2231" w:type="dxa"/>
            <w:gridSpan w:val="3"/>
          </w:tcPr>
          <w:p w:rsidR="003B20E5" w:rsidRPr="00696397" w:rsidRDefault="003B20E5" w:rsidP="003B20E5">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小计</w:t>
            </w:r>
          </w:p>
        </w:tc>
        <w:tc>
          <w:tcPr>
            <w:tcW w:w="534" w:type="dxa"/>
          </w:tcPr>
          <w:p w:rsidR="003B20E5" w:rsidRPr="00696397" w:rsidRDefault="003B20E5" w:rsidP="00696397">
            <w:pPr>
              <w:rPr>
                <w:rFonts w:ascii="Times New Roman" w:eastAsia="宋体" w:hAnsi="Times New Roman" w:cs="Times New Roman"/>
                <w:szCs w:val="21"/>
              </w:rPr>
            </w:pPr>
          </w:p>
        </w:tc>
        <w:tc>
          <w:tcPr>
            <w:tcW w:w="698" w:type="dxa"/>
          </w:tcPr>
          <w:p w:rsidR="003B20E5" w:rsidRPr="00696397" w:rsidRDefault="003B20E5" w:rsidP="00696397">
            <w:pPr>
              <w:rPr>
                <w:rFonts w:ascii="Times New Roman" w:eastAsia="宋体" w:hAnsi="Times New Roman" w:cs="Times New Roman"/>
                <w:szCs w:val="21"/>
              </w:rPr>
            </w:pPr>
          </w:p>
        </w:tc>
        <w:tc>
          <w:tcPr>
            <w:tcW w:w="771" w:type="dxa"/>
            <w:gridSpan w:val="2"/>
          </w:tcPr>
          <w:p w:rsidR="003B20E5" w:rsidRPr="00696397" w:rsidRDefault="003B20E5" w:rsidP="00696397">
            <w:pPr>
              <w:rPr>
                <w:rFonts w:ascii="Times New Roman" w:eastAsia="宋体" w:hAnsi="Times New Roman" w:cs="Times New Roman"/>
                <w:szCs w:val="21"/>
              </w:rPr>
            </w:pPr>
          </w:p>
        </w:tc>
        <w:tc>
          <w:tcPr>
            <w:tcW w:w="463" w:type="dxa"/>
          </w:tcPr>
          <w:p w:rsidR="003B20E5" w:rsidRPr="00696397" w:rsidRDefault="003B20E5" w:rsidP="00696397">
            <w:pPr>
              <w:rPr>
                <w:rFonts w:ascii="Times New Roman" w:eastAsia="宋体" w:hAnsi="Times New Roman" w:cs="Times New Roman"/>
                <w:szCs w:val="21"/>
              </w:rPr>
            </w:pPr>
          </w:p>
        </w:tc>
        <w:tc>
          <w:tcPr>
            <w:tcW w:w="360" w:type="dxa"/>
            <w:gridSpan w:val="2"/>
          </w:tcPr>
          <w:p w:rsidR="003B20E5" w:rsidRPr="00696397" w:rsidRDefault="003B20E5" w:rsidP="00696397">
            <w:pPr>
              <w:rPr>
                <w:rFonts w:ascii="Times New Roman" w:eastAsia="宋体" w:hAnsi="Times New Roman" w:cs="Times New Roman"/>
                <w:szCs w:val="21"/>
              </w:rPr>
            </w:pPr>
          </w:p>
        </w:tc>
        <w:tc>
          <w:tcPr>
            <w:tcW w:w="360" w:type="dxa"/>
            <w:gridSpan w:val="2"/>
          </w:tcPr>
          <w:p w:rsidR="003B20E5" w:rsidRPr="00696397" w:rsidRDefault="003B20E5" w:rsidP="00696397">
            <w:pPr>
              <w:rPr>
                <w:rFonts w:ascii="Times New Roman" w:eastAsia="宋体" w:hAnsi="Times New Roman" w:cs="Times New Roman"/>
                <w:szCs w:val="21"/>
              </w:rPr>
            </w:pPr>
          </w:p>
        </w:tc>
        <w:tc>
          <w:tcPr>
            <w:tcW w:w="360" w:type="dxa"/>
            <w:gridSpan w:val="2"/>
          </w:tcPr>
          <w:p w:rsidR="003B20E5" w:rsidRPr="00696397" w:rsidRDefault="003B20E5" w:rsidP="00696397">
            <w:pPr>
              <w:rPr>
                <w:rFonts w:ascii="Times New Roman" w:eastAsia="宋体" w:hAnsi="Times New Roman" w:cs="Times New Roman"/>
                <w:szCs w:val="21"/>
              </w:rPr>
            </w:pPr>
          </w:p>
        </w:tc>
        <w:tc>
          <w:tcPr>
            <w:tcW w:w="360" w:type="dxa"/>
            <w:gridSpan w:val="2"/>
          </w:tcPr>
          <w:p w:rsidR="003B20E5" w:rsidRPr="00696397" w:rsidRDefault="003B20E5" w:rsidP="00696397">
            <w:pPr>
              <w:rPr>
                <w:rFonts w:ascii="Times New Roman" w:eastAsia="宋体" w:hAnsi="Times New Roman" w:cs="Times New Roman"/>
                <w:szCs w:val="21"/>
              </w:rPr>
            </w:pPr>
          </w:p>
        </w:tc>
        <w:tc>
          <w:tcPr>
            <w:tcW w:w="360" w:type="dxa"/>
            <w:gridSpan w:val="2"/>
          </w:tcPr>
          <w:p w:rsidR="003B20E5" w:rsidRPr="00696397" w:rsidRDefault="003B20E5" w:rsidP="00696397">
            <w:pPr>
              <w:rPr>
                <w:rFonts w:ascii="Times New Roman" w:eastAsia="宋体" w:hAnsi="Times New Roman" w:cs="Times New Roman"/>
                <w:szCs w:val="21"/>
              </w:rPr>
            </w:pPr>
          </w:p>
        </w:tc>
        <w:tc>
          <w:tcPr>
            <w:tcW w:w="395" w:type="dxa"/>
            <w:gridSpan w:val="3"/>
          </w:tcPr>
          <w:p w:rsidR="003B20E5" w:rsidRPr="00696397" w:rsidRDefault="003B20E5" w:rsidP="00696397">
            <w:pPr>
              <w:rPr>
                <w:rFonts w:ascii="Times New Roman" w:eastAsia="宋体" w:hAnsi="Times New Roman" w:cs="Times New Roman"/>
                <w:szCs w:val="21"/>
              </w:rPr>
            </w:pPr>
          </w:p>
        </w:tc>
        <w:tc>
          <w:tcPr>
            <w:tcW w:w="357" w:type="dxa"/>
            <w:gridSpan w:val="2"/>
          </w:tcPr>
          <w:p w:rsidR="003B20E5" w:rsidRPr="00696397" w:rsidRDefault="003B20E5" w:rsidP="00696397">
            <w:pPr>
              <w:rPr>
                <w:rFonts w:ascii="Times New Roman" w:eastAsia="宋体" w:hAnsi="Times New Roman" w:cs="Times New Roman"/>
                <w:szCs w:val="21"/>
              </w:rPr>
            </w:pPr>
          </w:p>
        </w:tc>
        <w:tc>
          <w:tcPr>
            <w:tcW w:w="684" w:type="dxa"/>
          </w:tcPr>
          <w:p w:rsidR="003B20E5" w:rsidRPr="00696397" w:rsidRDefault="003B20E5" w:rsidP="00696397">
            <w:pPr>
              <w:rPr>
                <w:rFonts w:ascii="Times New Roman" w:eastAsia="宋体" w:hAnsi="Times New Roman" w:cs="Times New Roman"/>
                <w:szCs w:val="21"/>
              </w:rPr>
            </w:pPr>
          </w:p>
        </w:tc>
      </w:tr>
      <w:tr w:rsidR="00696397" w:rsidRPr="00696397" w:rsidTr="00A0488C">
        <w:trPr>
          <w:cantSplit/>
          <w:jc w:val="center"/>
        </w:trPr>
        <w:tc>
          <w:tcPr>
            <w:tcW w:w="426" w:type="dxa"/>
            <w:vMerge w:val="restart"/>
            <w:shd w:val="clear" w:color="auto" w:fill="auto"/>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选</w:t>
            </w:r>
          </w:p>
          <w:p w:rsidR="00696397" w:rsidRPr="00696397" w:rsidRDefault="00696397" w:rsidP="00696397">
            <w:pPr>
              <w:jc w:val="center"/>
              <w:rPr>
                <w:rFonts w:ascii="Times New Roman" w:eastAsia="宋体" w:hAnsi="Times New Roman" w:cs="Times New Roman"/>
                <w:szCs w:val="21"/>
              </w:rPr>
            </w:pPr>
          </w:p>
          <w:p w:rsidR="00696397" w:rsidRPr="00696397" w:rsidRDefault="00696397" w:rsidP="00696397">
            <w:pPr>
              <w:jc w:val="center"/>
              <w:rPr>
                <w:rFonts w:ascii="Times New Roman" w:eastAsia="宋体" w:hAnsi="Times New Roman" w:cs="Times New Roman"/>
                <w:szCs w:val="21"/>
              </w:rPr>
            </w:pPr>
          </w:p>
          <w:p w:rsidR="00696397" w:rsidRPr="00696397" w:rsidRDefault="00696397" w:rsidP="00696397">
            <w:pPr>
              <w:jc w:val="center"/>
              <w:rPr>
                <w:rFonts w:ascii="Times New Roman" w:eastAsia="宋体" w:hAnsi="Times New Roman" w:cs="Times New Roman"/>
                <w:szCs w:val="21"/>
              </w:rPr>
            </w:pPr>
          </w:p>
          <w:p w:rsidR="00696397" w:rsidRPr="00696397" w:rsidRDefault="00696397" w:rsidP="00696397">
            <w:pPr>
              <w:jc w:val="center"/>
              <w:rPr>
                <w:rFonts w:ascii="Times New Roman" w:eastAsia="宋体" w:hAnsi="Times New Roman" w:cs="Times New Roman"/>
                <w:szCs w:val="21"/>
              </w:rPr>
            </w:pPr>
          </w:p>
          <w:p w:rsidR="00696397" w:rsidRPr="00696397" w:rsidRDefault="00696397" w:rsidP="00696397">
            <w:pPr>
              <w:jc w:val="center"/>
              <w:rPr>
                <w:rFonts w:ascii="Times New Roman" w:eastAsia="宋体" w:hAnsi="Times New Roman" w:cs="Times New Roman"/>
                <w:szCs w:val="21"/>
              </w:rPr>
            </w:pPr>
          </w:p>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修</w:t>
            </w:r>
          </w:p>
          <w:p w:rsidR="00696397" w:rsidRPr="00696397" w:rsidRDefault="00696397" w:rsidP="00696397">
            <w:pPr>
              <w:jc w:val="center"/>
              <w:rPr>
                <w:rFonts w:ascii="Times New Roman" w:eastAsia="宋体" w:hAnsi="Times New Roman" w:cs="Times New Roman"/>
                <w:szCs w:val="21"/>
              </w:rPr>
            </w:pPr>
          </w:p>
          <w:p w:rsidR="00696397" w:rsidRPr="00696397" w:rsidRDefault="00696397" w:rsidP="00696397">
            <w:pPr>
              <w:jc w:val="center"/>
              <w:rPr>
                <w:rFonts w:ascii="Times New Roman" w:eastAsia="宋体" w:hAnsi="Times New Roman" w:cs="Times New Roman"/>
                <w:szCs w:val="21"/>
              </w:rPr>
            </w:pPr>
          </w:p>
          <w:p w:rsidR="00696397" w:rsidRPr="00696397" w:rsidRDefault="00696397" w:rsidP="00696397">
            <w:pPr>
              <w:jc w:val="center"/>
              <w:rPr>
                <w:rFonts w:ascii="Times New Roman" w:eastAsia="宋体" w:hAnsi="Times New Roman" w:cs="Times New Roman"/>
                <w:szCs w:val="21"/>
              </w:rPr>
            </w:pPr>
          </w:p>
          <w:p w:rsidR="00696397" w:rsidRPr="00696397" w:rsidRDefault="00696397" w:rsidP="00696397">
            <w:pPr>
              <w:jc w:val="center"/>
              <w:rPr>
                <w:rFonts w:ascii="Times New Roman" w:eastAsia="宋体" w:hAnsi="Times New Roman" w:cs="Times New Roman"/>
                <w:szCs w:val="21"/>
              </w:rPr>
            </w:pPr>
          </w:p>
          <w:p w:rsidR="00696397" w:rsidRPr="00696397" w:rsidRDefault="00696397" w:rsidP="00696397">
            <w:pPr>
              <w:jc w:val="center"/>
              <w:rPr>
                <w:rFonts w:ascii="Times New Roman" w:eastAsia="宋体" w:hAnsi="Times New Roman" w:cs="Times New Roman"/>
                <w:szCs w:val="21"/>
              </w:rPr>
            </w:pPr>
          </w:p>
          <w:p w:rsidR="00696397" w:rsidRPr="00696397" w:rsidRDefault="00696397" w:rsidP="00696397">
            <w:pPr>
              <w:jc w:val="center"/>
              <w:rPr>
                <w:rFonts w:ascii="Times New Roman" w:eastAsia="宋体" w:hAnsi="Times New Roman" w:cs="Times New Roman"/>
                <w:szCs w:val="21"/>
              </w:rPr>
            </w:pPr>
          </w:p>
          <w:p w:rsidR="00696397" w:rsidRPr="00696397" w:rsidRDefault="00696397" w:rsidP="00696397">
            <w:pPr>
              <w:jc w:val="center"/>
              <w:rPr>
                <w:rFonts w:ascii="Times New Roman" w:eastAsia="宋体" w:hAnsi="Times New Roman" w:cs="Times New Roman"/>
                <w:szCs w:val="21"/>
              </w:rPr>
            </w:pPr>
          </w:p>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课</w:t>
            </w:r>
          </w:p>
        </w:tc>
        <w:tc>
          <w:tcPr>
            <w:tcW w:w="426" w:type="dxa"/>
            <w:vMerge w:val="restart"/>
            <w:vAlign w:val="center"/>
          </w:tcPr>
          <w:p w:rsidR="00696397" w:rsidRPr="00696397" w:rsidRDefault="00696397" w:rsidP="00696397">
            <w:pPr>
              <w:spacing w:after="120"/>
              <w:rPr>
                <w:rFonts w:ascii="Times New Roman" w:eastAsia="宋体" w:hAnsi="Times New Roman" w:cs="Times New Roman"/>
                <w:szCs w:val="21"/>
              </w:rPr>
            </w:pPr>
            <w:r w:rsidRPr="00696397">
              <w:rPr>
                <w:rFonts w:ascii="Times New Roman" w:eastAsia="宋体" w:hAnsi="Times New Roman" w:cs="Times New Roman" w:hint="eastAsia"/>
                <w:szCs w:val="21"/>
              </w:rPr>
              <w:lastRenderedPageBreak/>
              <w:t>普通教育课</w:t>
            </w: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trHeight w:val="120"/>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trHeight w:val="180"/>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82480D" w:rsidRPr="00696397" w:rsidTr="00BA5E77">
        <w:trPr>
          <w:cantSplit/>
          <w:jc w:val="center"/>
        </w:trPr>
        <w:tc>
          <w:tcPr>
            <w:tcW w:w="426" w:type="dxa"/>
            <w:vMerge/>
            <w:shd w:val="clear" w:color="auto" w:fill="auto"/>
          </w:tcPr>
          <w:p w:rsidR="0082480D" w:rsidRPr="00696397" w:rsidRDefault="0082480D" w:rsidP="00696397">
            <w:pPr>
              <w:rPr>
                <w:rFonts w:ascii="Times New Roman" w:eastAsia="宋体" w:hAnsi="Times New Roman" w:cs="Times New Roman"/>
                <w:szCs w:val="21"/>
              </w:rPr>
            </w:pPr>
          </w:p>
        </w:tc>
        <w:tc>
          <w:tcPr>
            <w:tcW w:w="426" w:type="dxa"/>
            <w:vMerge/>
          </w:tcPr>
          <w:p w:rsidR="0082480D" w:rsidRPr="00696397" w:rsidRDefault="0082480D" w:rsidP="00696397">
            <w:pPr>
              <w:rPr>
                <w:rFonts w:ascii="Times New Roman" w:eastAsia="宋体" w:hAnsi="Times New Roman" w:cs="Times New Roman"/>
                <w:szCs w:val="21"/>
              </w:rPr>
            </w:pPr>
          </w:p>
        </w:tc>
        <w:tc>
          <w:tcPr>
            <w:tcW w:w="2258" w:type="dxa"/>
            <w:gridSpan w:val="4"/>
          </w:tcPr>
          <w:p w:rsidR="0082480D" w:rsidRPr="00696397" w:rsidRDefault="0082480D" w:rsidP="0082480D">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小计</w:t>
            </w:r>
          </w:p>
        </w:tc>
        <w:tc>
          <w:tcPr>
            <w:tcW w:w="534" w:type="dxa"/>
          </w:tcPr>
          <w:p w:rsidR="0082480D" w:rsidRPr="00696397" w:rsidRDefault="0082480D" w:rsidP="00696397">
            <w:pPr>
              <w:rPr>
                <w:rFonts w:ascii="Times New Roman" w:eastAsia="宋体" w:hAnsi="Times New Roman" w:cs="Times New Roman"/>
                <w:szCs w:val="21"/>
              </w:rPr>
            </w:pPr>
          </w:p>
        </w:tc>
        <w:tc>
          <w:tcPr>
            <w:tcW w:w="704" w:type="dxa"/>
            <w:gridSpan w:val="2"/>
          </w:tcPr>
          <w:p w:rsidR="0082480D" w:rsidRPr="00696397" w:rsidRDefault="0082480D" w:rsidP="00696397">
            <w:pPr>
              <w:rPr>
                <w:rFonts w:ascii="Times New Roman" w:eastAsia="宋体" w:hAnsi="Times New Roman" w:cs="Times New Roman"/>
                <w:szCs w:val="21"/>
              </w:rPr>
            </w:pPr>
          </w:p>
        </w:tc>
        <w:tc>
          <w:tcPr>
            <w:tcW w:w="765" w:type="dxa"/>
          </w:tcPr>
          <w:p w:rsidR="0082480D" w:rsidRPr="00696397" w:rsidRDefault="0082480D" w:rsidP="00696397">
            <w:pPr>
              <w:rPr>
                <w:rFonts w:ascii="Times New Roman" w:eastAsia="宋体" w:hAnsi="Times New Roman" w:cs="Times New Roman"/>
                <w:szCs w:val="21"/>
              </w:rPr>
            </w:pPr>
          </w:p>
        </w:tc>
        <w:tc>
          <w:tcPr>
            <w:tcW w:w="523" w:type="dxa"/>
            <w:gridSpan w:val="2"/>
          </w:tcPr>
          <w:p w:rsidR="0082480D" w:rsidRPr="00696397" w:rsidRDefault="0082480D" w:rsidP="00696397">
            <w:pPr>
              <w:rPr>
                <w:rFonts w:ascii="Times New Roman" w:eastAsia="宋体" w:hAnsi="Times New Roman" w:cs="Times New Roman"/>
                <w:szCs w:val="21"/>
              </w:rPr>
            </w:pPr>
          </w:p>
        </w:tc>
        <w:tc>
          <w:tcPr>
            <w:tcW w:w="344" w:type="dxa"/>
            <w:gridSpan w:val="2"/>
          </w:tcPr>
          <w:p w:rsidR="0082480D" w:rsidRPr="00696397" w:rsidRDefault="0082480D" w:rsidP="00696397">
            <w:pPr>
              <w:rPr>
                <w:rFonts w:ascii="Times New Roman" w:eastAsia="宋体" w:hAnsi="Times New Roman" w:cs="Times New Roman"/>
                <w:szCs w:val="21"/>
              </w:rPr>
            </w:pPr>
          </w:p>
        </w:tc>
        <w:tc>
          <w:tcPr>
            <w:tcW w:w="357" w:type="dxa"/>
            <w:gridSpan w:val="2"/>
          </w:tcPr>
          <w:p w:rsidR="0082480D" w:rsidRPr="00696397" w:rsidRDefault="0082480D" w:rsidP="00696397">
            <w:pPr>
              <w:rPr>
                <w:rFonts w:ascii="Times New Roman" w:eastAsia="宋体" w:hAnsi="Times New Roman" w:cs="Times New Roman"/>
                <w:szCs w:val="21"/>
              </w:rPr>
            </w:pPr>
          </w:p>
        </w:tc>
        <w:tc>
          <w:tcPr>
            <w:tcW w:w="357" w:type="dxa"/>
            <w:gridSpan w:val="2"/>
          </w:tcPr>
          <w:p w:rsidR="0082480D" w:rsidRPr="00696397" w:rsidRDefault="0082480D" w:rsidP="00696397">
            <w:pPr>
              <w:rPr>
                <w:rFonts w:ascii="Times New Roman" w:eastAsia="宋体" w:hAnsi="Times New Roman" w:cs="Times New Roman"/>
                <w:szCs w:val="21"/>
              </w:rPr>
            </w:pPr>
          </w:p>
        </w:tc>
        <w:tc>
          <w:tcPr>
            <w:tcW w:w="357" w:type="dxa"/>
            <w:gridSpan w:val="2"/>
          </w:tcPr>
          <w:p w:rsidR="0082480D" w:rsidRPr="00696397" w:rsidRDefault="0082480D" w:rsidP="00696397">
            <w:pPr>
              <w:rPr>
                <w:rFonts w:ascii="Times New Roman" w:eastAsia="宋体" w:hAnsi="Times New Roman" w:cs="Times New Roman"/>
                <w:szCs w:val="21"/>
              </w:rPr>
            </w:pPr>
          </w:p>
        </w:tc>
        <w:tc>
          <w:tcPr>
            <w:tcW w:w="357" w:type="dxa"/>
            <w:gridSpan w:val="2"/>
          </w:tcPr>
          <w:p w:rsidR="0082480D" w:rsidRPr="00696397" w:rsidRDefault="0082480D" w:rsidP="00696397">
            <w:pPr>
              <w:rPr>
                <w:rFonts w:ascii="Times New Roman" w:eastAsia="宋体" w:hAnsi="Times New Roman" w:cs="Times New Roman"/>
                <w:szCs w:val="21"/>
              </w:rPr>
            </w:pPr>
          </w:p>
        </w:tc>
        <w:tc>
          <w:tcPr>
            <w:tcW w:w="357" w:type="dxa"/>
          </w:tcPr>
          <w:p w:rsidR="0082480D" w:rsidRPr="00696397" w:rsidRDefault="0082480D" w:rsidP="00696397">
            <w:pPr>
              <w:rPr>
                <w:rFonts w:ascii="Times New Roman" w:eastAsia="宋体" w:hAnsi="Times New Roman" w:cs="Times New Roman"/>
                <w:szCs w:val="21"/>
              </w:rPr>
            </w:pPr>
          </w:p>
        </w:tc>
        <w:tc>
          <w:tcPr>
            <w:tcW w:w="357" w:type="dxa"/>
            <w:gridSpan w:val="2"/>
          </w:tcPr>
          <w:p w:rsidR="0082480D" w:rsidRPr="00696397" w:rsidRDefault="0082480D" w:rsidP="00696397">
            <w:pPr>
              <w:rPr>
                <w:rFonts w:ascii="Times New Roman" w:eastAsia="宋体" w:hAnsi="Times New Roman" w:cs="Times New Roman"/>
                <w:szCs w:val="21"/>
              </w:rPr>
            </w:pPr>
          </w:p>
        </w:tc>
        <w:tc>
          <w:tcPr>
            <w:tcW w:w="690" w:type="dxa"/>
            <w:gridSpan w:val="2"/>
          </w:tcPr>
          <w:p w:rsidR="0082480D" w:rsidRPr="00696397" w:rsidRDefault="0082480D"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val="restart"/>
            <w:vAlign w:val="center"/>
          </w:tcPr>
          <w:p w:rsidR="00696397" w:rsidRPr="00696397" w:rsidRDefault="00696397" w:rsidP="00696397">
            <w:pPr>
              <w:spacing w:after="120"/>
              <w:rPr>
                <w:rFonts w:ascii="Times New Roman" w:eastAsia="宋体" w:hAnsi="Times New Roman" w:cs="Times New Roman"/>
                <w:szCs w:val="21"/>
              </w:rPr>
            </w:pPr>
            <w:r w:rsidRPr="00696397">
              <w:rPr>
                <w:rFonts w:ascii="Times New Roman" w:eastAsia="宋体" w:hAnsi="Times New Roman" w:cs="Times New Roman" w:hint="eastAsia"/>
                <w:szCs w:val="21"/>
              </w:rPr>
              <w:t>学科专业类</w:t>
            </w:r>
          </w:p>
          <w:p w:rsidR="00696397" w:rsidRPr="00696397" w:rsidRDefault="00696397" w:rsidP="00696397">
            <w:pPr>
              <w:spacing w:after="120"/>
              <w:rPr>
                <w:rFonts w:ascii="Times New Roman" w:eastAsia="宋体" w:hAnsi="Times New Roman" w:cs="Times New Roman"/>
                <w:szCs w:val="21"/>
              </w:rPr>
            </w:pPr>
            <w:r w:rsidRPr="00696397">
              <w:rPr>
                <w:rFonts w:ascii="Times New Roman" w:eastAsia="宋体" w:hAnsi="Times New Roman" w:cs="Times New Roman" w:hint="eastAsia"/>
                <w:szCs w:val="21"/>
              </w:rPr>
              <w:lastRenderedPageBreak/>
              <w:t>课</w:t>
            </w: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4F01AB" w:rsidRPr="00696397" w:rsidTr="00621B51">
        <w:trPr>
          <w:cantSplit/>
          <w:jc w:val="center"/>
        </w:trPr>
        <w:tc>
          <w:tcPr>
            <w:tcW w:w="426" w:type="dxa"/>
            <w:vMerge/>
            <w:shd w:val="clear" w:color="auto" w:fill="auto"/>
          </w:tcPr>
          <w:p w:rsidR="004F01AB" w:rsidRPr="00696397" w:rsidRDefault="004F01AB" w:rsidP="00696397">
            <w:pPr>
              <w:rPr>
                <w:rFonts w:ascii="Times New Roman" w:eastAsia="宋体" w:hAnsi="Times New Roman" w:cs="Times New Roman"/>
                <w:szCs w:val="21"/>
              </w:rPr>
            </w:pPr>
          </w:p>
        </w:tc>
        <w:tc>
          <w:tcPr>
            <w:tcW w:w="426" w:type="dxa"/>
            <w:vMerge/>
          </w:tcPr>
          <w:p w:rsidR="004F01AB" w:rsidRPr="00696397" w:rsidRDefault="004F01AB" w:rsidP="00696397">
            <w:pPr>
              <w:rPr>
                <w:rFonts w:ascii="Times New Roman" w:eastAsia="宋体" w:hAnsi="Times New Roman" w:cs="Times New Roman"/>
                <w:szCs w:val="21"/>
              </w:rPr>
            </w:pPr>
          </w:p>
        </w:tc>
        <w:tc>
          <w:tcPr>
            <w:tcW w:w="2258" w:type="dxa"/>
            <w:gridSpan w:val="4"/>
          </w:tcPr>
          <w:p w:rsidR="004F01AB" w:rsidRPr="00696397" w:rsidRDefault="004F01AB" w:rsidP="004F01AB">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小计</w:t>
            </w:r>
          </w:p>
        </w:tc>
        <w:tc>
          <w:tcPr>
            <w:tcW w:w="534" w:type="dxa"/>
          </w:tcPr>
          <w:p w:rsidR="004F01AB" w:rsidRPr="00696397" w:rsidRDefault="004F01AB" w:rsidP="00696397">
            <w:pPr>
              <w:rPr>
                <w:rFonts w:ascii="Times New Roman" w:eastAsia="宋体" w:hAnsi="Times New Roman" w:cs="Times New Roman"/>
                <w:szCs w:val="21"/>
              </w:rPr>
            </w:pPr>
          </w:p>
        </w:tc>
        <w:tc>
          <w:tcPr>
            <w:tcW w:w="704" w:type="dxa"/>
            <w:gridSpan w:val="2"/>
          </w:tcPr>
          <w:p w:rsidR="004F01AB" w:rsidRPr="00696397" w:rsidRDefault="004F01AB" w:rsidP="00696397">
            <w:pPr>
              <w:rPr>
                <w:rFonts w:ascii="Times New Roman" w:eastAsia="宋体" w:hAnsi="Times New Roman" w:cs="Times New Roman"/>
                <w:szCs w:val="21"/>
              </w:rPr>
            </w:pPr>
          </w:p>
        </w:tc>
        <w:tc>
          <w:tcPr>
            <w:tcW w:w="765" w:type="dxa"/>
          </w:tcPr>
          <w:p w:rsidR="004F01AB" w:rsidRPr="00696397" w:rsidRDefault="004F01AB" w:rsidP="00696397">
            <w:pPr>
              <w:rPr>
                <w:rFonts w:ascii="Times New Roman" w:eastAsia="宋体" w:hAnsi="Times New Roman" w:cs="Times New Roman"/>
                <w:szCs w:val="21"/>
              </w:rPr>
            </w:pPr>
          </w:p>
        </w:tc>
        <w:tc>
          <w:tcPr>
            <w:tcW w:w="523" w:type="dxa"/>
            <w:gridSpan w:val="2"/>
          </w:tcPr>
          <w:p w:rsidR="004F01AB" w:rsidRPr="00696397" w:rsidRDefault="004F01AB" w:rsidP="00696397">
            <w:pPr>
              <w:rPr>
                <w:rFonts w:ascii="Times New Roman" w:eastAsia="宋体" w:hAnsi="Times New Roman" w:cs="Times New Roman"/>
                <w:szCs w:val="21"/>
              </w:rPr>
            </w:pPr>
          </w:p>
        </w:tc>
        <w:tc>
          <w:tcPr>
            <w:tcW w:w="344" w:type="dxa"/>
            <w:gridSpan w:val="2"/>
          </w:tcPr>
          <w:p w:rsidR="004F01AB" w:rsidRPr="00696397" w:rsidRDefault="004F01AB" w:rsidP="00696397">
            <w:pPr>
              <w:rPr>
                <w:rFonts w:ascii="Times New Roman" w:eastAsia="宋体" w:hAnsi="Times New Roman" w:cs="Times New Roman"/>
                <w:szCs w:val="21"/>
              </w:rPr>
            </w:pPr>
          </w:p>
        </w:tc>
        <w:tc>
          <w:tcPr>
            <w:tcW w:w="357" w:type="dxa"/>
            <w:gridSpan w:val="2"/>
          </w:tcPr>
          <w:p w:rsidR="004F01AB" w:rsidRPr="00696397" w:rsidRDefault="004F01AB" w:rsidP="00696397">
            <w:pPr>
              <w:rPr>
                <w:rFonts w:ascii="Times New Roman" w:eastAsia="宋体" w:hAnsi="Times New Roman" w:cs="Times New Roman"/>
                <w:szCs w:val="21"/>
              </w:rPr>
            </w:pPr>
          </w:p>
        </w:tc>
        <w:tc>
          <w:tcPr>
            <w:tcW w:w="357" w:type="dxa"/>
            <w:gridSpan w:val="2"/>
          </w:tcPr>
          <w:p w:rsidR="004F01AB" w:rsidRPr="00696397" w:rsidRDefault="004F01AB" w:rsidP="00696397">
            <w:pPr>
              <w:rPr>
                <w:rFonts w:ascii="Times New Roman" w:eastAsia="宋体" w:hAnsi="Times New Roman" w:cs="Times New Roman"/>
                <w:szCs w:val="21"/>
              </w:rPr>
            </w:pPr>
          </w:p>
        </w:tc>
        <w:tc>
          <w:tcPr>
            <w:tcW w:w="357" w:type="dxa"/>
            <w:gridSpan w:val="2"/>
          </w:tcPr>
          <w:p w:rsidR="004F01AB" w:rsidRPr="00696397" w:rsidRDefault="004F01AB" w:rsidP="00696397">
            <w:pPr>
              <w:rPr>
                <w:rFonts w:ascii="Times New Roman" w:eastAsia="宋体" w:hAnsi="Times New Roman" w:cs="Times New Roman"/>
                <w:szCs w:val="21"/>
              </w:rPr>
            </w:pPr>
          </w:p>
        </w:tc>
        <w:tc>
          <w:tcPr>
            <w:tcW w:w="357" w:type="dxa"/>
            <w:gridSpan w:val="2"/>
          </w:tcPr>
          <w:p w:rsidR="004F01AB" w:rsidRPr="00696397" w:rsidRDefault="004F01AB" w:rsidP="00696397">
            <w:pPr>
              <w:rPr>
                <w:rFonts w:ascii="Times New Roman" w:eastAsia="宋体" w:hAnsi="Times New Roman" w:cs="Times New Roman"/>
                <w:szCs w:val="21"/>
              </w:rPr>
            </w:pPr>
          </w:p>
        </w:tc>
        <w:tc>
          <w:tcPr>
            <w:tcW w:w="357" w:type="dxa"/>
          </w:tcPr>
          <w:p w:rsidR="004F01AB" w:rsidRPr="00696397" w:rsidRDefault="004F01AB" w:rsidP="00696397">
            <w:pPr>
              <w:rPr>
                <w:rFonts w:ascii="Times New Roman" w:eastAsia="宋体" w:hAnsi="Times New Roman" w:cs="Times New Roman"/>
                <w:szCs w:val="21"/>
              </w:rPr>
            </w:pPr>
          </w:p>
        </w:tc>
        <w:tc>
          <w:tcPr>
            <w:tcW w:w="357" w:type="dxa"/>
            <w:gridSpan w:val="2"/>
          </w:tcPr>
          <w:p w:rsidR="004F01AB" w:rsidRPr="00696397" w:rsidRDefault="004F01AB" w:rsidP="00696397">
            <w:pPr>
              <w:rPr>
                <w:rFonts w:ascii="Times New Roman" w:eastAsia="宋体" w:hAnsi="Times New Roman" w:cs="Times New Roman"/>
                <w:szCs w:val="21"/>
              </w:rPr>
            </w:pPr>
          </w:p>
        </w:tc>
        <w:tc>
          <w:tcPr>
            <w:tcW w:w="690" w:type="dxa"/>
            <w:gridSpan w:val="2"/>
          </w:tcPr>
          <w:p w:rsidR="004F01AB" w:rsidRPr="00696397" w:rsidRDefault="004F01AB"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val="restart"/>
            <w:shd w:val="clear" w:color="auto" w:fill="auto"/>
            <w:vAlign w:val="center"/>
          </w:tcPr>
          <w:p w:rsidR="00696397" w:rsidRPr="00696397" w:rsidRDefault="00696397" w:rsidP="00696397">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专业课</w:t>
            </w: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696397" w:rsidRPr="00696397" w:rsidTr="00A0488C">
        <w:trPr>
          <w:cantSplit/>
          <w:jc w:val="center"/>
        </w:trPr>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426" w:type="dxa"/>
            <w:vMerge/>
            <w:shd w:val="clear" w:color="auto" w:fill="auto"/>
          </w:tcPr>
          <w:p w:rsidR="00696397" w:rsidRPr="00696397" w:rsidRDefault="00696397" w:rsidP="00696397">
            <w:pPr>
              <w:rPr>
                <w:rFonts w:ascii="Times New Roman" w:eastAsia="宋体" w:hAnsi="Times New Roman" w:cs="Times New Roman"/>
                <w:szCs w:val="21"/>
              </w:rPr>
            </w:pPr>
          </w:p>
        </w:tc>
        <w:tc>
          <w:tcPr>
            <w:tcW w:w="702" w:type="dxa"/>
            <w:gridSpan w:val="2"/>
          </w:tcPr>
          <w:p w:rsidR="00696397" w:rsidRPr="00696397" w:rsidRDefault="00696397" w:rsidP="00696397">
            <w:pPr>
              <w:rPr>
                <w:rFonts w:ascii="Times New Roman" w:eastAsia="宋体" w:hAnsi="Times New Roman" w:cs="Times New Roman"/>
                <w:szCs w:val="21"/>
              </w:rPr>
            </w:pPr>
          </w:p>
        </w:tc>
        <w:tc>
          <w:tcPr>
            <w:tcW w:w="1556" w:type="dxa"/>
            <w:gridSpan w:val="2"/>
          </w:tcPr>
          <w:p w:rsidR="00696397" w:rsidRPr="00696397" w:rsidRDefault="00696397" w:rsidP="00696397">
            <w:pPr>
              <w:rPr>
                <w:rFonts w:ascii="Times New Roman" w:eastAsia="宋体" w:hAnsi="Times New Roman" w:cs="Times New Roman"/>
                <w:szCs w:val="21"/>
              </w:rPr>
            </w:pPr>
          </w:p>
        </w:tc>
        <w:tc>
          <w:tcPr>
            <w:tcW w:w="534" w:type="dxa"/>
          </w:tcPr>
          <w:p w:rsidR="00696397" w:rsidRPr="00696397" w:rsidRDefault="00696397" w:rsidP="00696397">
            <w:pPr>
              <w:rPr>
                <w:rFonts w:ascii="Times New Roman" w:eastAsia="宋体" w:hAnsi="Times New Roman" w:cs="Times New Roman"/>
                <w:szCs w:val="21"/>
              </w:rPr>
            </w:pPr>
          </w:p>
        </w:tc>
        <w:tc>
          <w:tcPr>
            <w:tcW w:w="704" w:type="dxa"/>
            <w:gridSpan w:val="2"/>
          </w:tcPr>
          <w:p w:rsidR="00696397" w:rsidRPr="00696397" w:rsidRDefault="00696397" w:rsidP="00696397">
            <w:pPr>
              <w:rPr>
                <w:rFonts w:ascii="Times New Roman" w:eastAsia="宋体" w:hAnsi="Times New Roman" w:cs="Times New Roman"/>
                <w:szCs w:val="21"/>
              </w:rPr>
            </w:pPr>
          </w:p>
        </w:tc>
        <w:tc>
          <w:tcPr>
            <w:tcW w:w="765" w:type="dxa"/>
          </w:tcPr>
          <w:p w:rsidR="00696397" w:rsidRPr="00696397" w:rsidRDefault="00696397" w:rsidP="00696397">
            <w:pPr>
              <w:rPr>
                <w:rFonts w:ascii="Times New Roman" w:eastAsia="宋体" w:hAnsi="Times New Roman" w:cs="Times New Roman"/>
                <w:szCs w:val="21"/>
              </w:rPr>
            </w:pPr>
          </w:p>
        </w:tc>
        <w:tc>
          <w:tcPr>
            <w:tcW w:w="523" w:type="dxa"/>
            <w:gridSpan w:val="2"/>
          </w:tcPr>
          <w:p w:rsidR="00696397" w:rsidRPr="00696397" w:rsidRDefault="00696397" w:rsidP="00696397">
            <w:pPr>
              <w:rPr>
                <w:rFonts w:ascii="Times New Roman" w:eastAsia="宋体" w:hAnsi="Times New Roman" w:cs="Times New Roman"/>
                <w:szCs w:val="21"/>
              </w:rPr>
            </w:pPr>
          </w:p>
        </w:tc>
        <w:tc>
          <w:tcPr>
            <w:tcW w:w="344"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357" w:type="dxa"/>
          </w:tcPr>
          <w:p w:rsidR="00696397" w:rsidRPr="00696397" w:rsidRDefault="00696397" w:rsidP="00696397">
            <w:pPr>
              <w:rPr>
                <w:rFonts w:ascii="Times New Roman" w:eastAsia="宋体" w:hAnsi="Times New Roman" w:cs="Times New Roman"/>
                <w:szCs w:val="21"/>
              </w:rPr>
            </w:pPr>
          </w:p>
        </w:tc>
        <w:tc>
          <w:tcPr>
            <w:tcW w:w="357" w:type="dxa"/>
            <w:gridSpan w:val="2"/>
          </w:tcPr>
          <w:p w:rsidR="00696397" w:rsidRPr="00696397" w:rsidRDefault="00696397" w:rsidP="00696397">
            <w:pPr>
              <w:rPr>
                <w:rFonts w:ascii="Times New Roman" w:eastAsia="宋体" w:hAnsi="Times New Roman" w:cs="Times New Roman"/>
                <w:szCs w:val="21"/>
              </w:rPr>
            </w:pPr>
          </w:p>
        </w:tc>
        <w:tc>
          <w:tcPr>
            <w:tcW w:w="690" w:type="dxa"/>
            <w:gridSpan w:val="2"/>
          </w:tcPr>
          <w:p w:rsidR="00696397" w:rsidRPr="00696397" w:rsidRDefault="00696397" w:rsidP="00696397">
            <w:pPr>
              <w:rPr>
                <w:rFonts w:ascii="Times New Roman" w:eastAsia="宋体" w:hAnsi="Times New Roman" w:cs="Times New Roman"/>
                <w:szCs w:val="21"/>
              </w:rPr>
            </w:pPr>
          </w:p>
        </w:tc>
      </w:tr>
      <w:tr w:rsidR="00B55891" w:rsidRPr="00696397" w:rsidTr="009E7E95">
        <w:trPr>
          <w:cantSplit/>
          <w:jc w:val="center"/>
        </w:trPr>
        <w:tc>
          <w:tcPr>
            <w:tcW w:w="426" w:type="dxa"/>
            <w:vMerge/>
            <w:shd w:val="clear" w:color="auto" w:fill="auto"/>
          </w:tcPr>
          <w:p w:rsidR="00B55891" w:rsidRPr="00696397" w:rsidRDefault="00B55891" w:rsidP="00696397">
            <w:pPr>
              <w:rPr>
                <w:rFonts w:ascii="Times New Roman" w:eastAsia="宋体" w:hAnsi="Times New Roman" w:cs="Times New Roman"/>
                <w:szCs w:val="21"/>
              </w:rPr>
            </w:pPr>
          </w:p>
        </w:tc>
        <w:tc>
          <w:tcPr>
            <w:tcW w:w="426" w:type="dxa"/>
            <w:vMerge/>
            <w:shd w:val="clear" w:color="auto" w:fill="auto"/>
          </w:tcPr>
          <w:p w:rsidR="00B55891" w:rsidRPr="00696397" w:rsidRDefault="00B55891" w:rsidP="00696397">
            <w:pPr>
              <w:rPr>
                <w:rFonts w:ascii="Times New Roman" w:eastAsia="宋体" w:hAnsi="Times New Roman" w:cs="Times New Roman"/>
                <w:szCs w:val="21"/>
              </w:rPr>
            </w:pPr>
          </w:p>
        </w:tc>
        <w:tc>
          <w:tcPr>
            <w:tcW w:w="2258" w:type="dxa"/>
            <w:gridSpan w:val="4"/>
          </w:tcPr>
          <w:p w:rsidR="00B55891" w:rsidRPr="00696397" w:rsidRDefault="00B55891" w:rsidP="00B55891">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小计</w:t>
            </w:r>
          </w:p>
        </w:tc>
        <w:tc>
          <w:tcPr>
            <w:tcW w:w="534" w:type="dxa"/>
          </w:tcPr>
          <w:p w:rsidR="00B55891" w:rsidRPr="00696397" w:rsidRDefault="00B55891" w:rsidP="00696397">
            <w:pPr>
              <w:rPr>
                <w:rFonts w:ascii="Times New Roman" w:eastAsia="宋体" w:hAnsi="Times New Roman" w:cs="Times New Roman"/>
                <w:szCs w:val="21"/>
              </w:rPr>
            </w:pPr>
          </w:p>
        </w:tc>
        <w:tc>
          <w:tcPr>
            <w:tcW w:w="704" w:type="dxa"/>
            <w:gridSpan w:val="2"/>
          </w:tcPr>
          <w:p w:rsidR="00B55891" w:rsidRPr="00696397" w:rsidRDefault="00B55891" w:rsidP="00696397">
            <w:pPr>
              <w:rPr>
                <w:rFonts w:ascii="Times New Roman" w:eastAsia="宋体" w:hAnsi="Times New Roman" w:cs="Times New Roman"/>
                <w:szCs w:val="21"/>
              </w:rPr>
            </w:pPr>
          </w:p>
        </w:tc>
        <w:tc>
          <w:tcPr>
            <w:tcW w:w="765" w:type="dxa"/>
          </w:tcPr>
          <w:p w:rsidR="00B55891" w:rsidRPr="00696397" w:rsidRDefault="00B55891" w:rsidP="00696397">
            <w:pPr>
              <w:rPr>
                <w:rFonts w:ascii="Times New Roman" w:eastAsia="宋体" w:hAnsi="Times New Roman" w:cs="Times New Roman"/>
                <w:szCs w:val="21"/>
              </w:rPr>
            </w:pPr>
          </w:p>
        </w:tc>
        <w:tc>
          <w:tcPr>
            <w:tcW w:w="523" w:type="dxa"/>
            <w:gridSpan w:val="2"/>
          </w:tcPr>
          <w:p w:rsidR="00B55891" w:rsidRPr="00696397" w:rsidRDefault="00B55891" w:rsidP="00696397">
            <w:pPr>
              <w:rPr>
                <w:rFonts w:ascii="Times New Roman" w:eastAsia="宋体" w:hAnsi="Times New Roman" w:cs="Times New Roman"/>
                <w:szCs w:val="21"/>
              </w:rPr>
            </w:pPr>
          </w:p>
        </w:tc>
        <w:tc>
          <w:tcPr>
            <w:tcW w:w="344" w:type="dxa"/>
            <w:gridSpan w:val="2"/>
          </w:tcPr>
          <w:p w:rsidR="00B55891" w:rsidRPr="00696397" w:rsidRDefault="00B55891" w:rsidP="00696397">
            <w:pPr>
              <w:rPr>
                <w:rFonts w:ascii="Times New Roman" w:eastAsia="宋体" w:hAnsi="Times New Roman" w:cs="Times New Roman"/>
                <w:szCs w:val="21"/>
              </w:rPr>
            </w:pPr>
          </w:p>
        </w:tc>
        <w:tc>
          <w:tcPr>
            <w:tcW w:w="357" w:type="dxa"/>
            <w:gridSpan w:val="2"/>
          </w:tcPr>
          <w:p w:rsidR="00B55891" w:rsidRPr="00696397" w:rsidRDefault="00B55891" w:rsidP="00696397">
            <w:pPr>
              <w:rPr>
                <w:rFonts w:ascii="Times New Roman" w:eastAsia="宋体" w:hAnsi="Times New Roman" w:cs="Times New Roman"/>
                <w:szCs w:val="21"/>
              </w:rPr>
            </w:pPr>
          </w:p>
        </w:tc>
        <w:tc>
          <w:tcPr>
            <w:tcW w:w="357" w:type="dxa"/>
            <w:gridSpan w:val="2"/>
          </w:tcPr>
          <w:p w:rsidR="00B55891" w:rsidRPr="00696397" w:rsidRDefault="00B55891" w:rsidP="00696397">
            <w:pPr>
              <w:rPr>
                <w:rFonts w:ascii="Times New Roman" w:eastAsia="宋体" w:hAnsi="Times New Roman" w:cs="Times New Roman"/>
                <w:szCs w:val="21"/>
              </w:rPr>
            </w:pPr>
          </w:p>
        </w:tc>
        <w:tc>
          <w:tcPr>
            <w:tcW w:w="357" w:type="dxa"/>
            <w:gridSpan w:val="2"/>
          </w:tcPr>
          <w:p w:rsidR="00B55891" w:rsidRPr="00696397" w:rsidRDefault="00B55891" w:rsidP="00696397">
            <w:pPr>
              <w:rPr>
                <w:rFonts w:ascii="Times New Roman" w:eastAsia="宋体" w:hAnsi="Times New Roman" w:cs="Times New Roman"/>
                <w:szCs w:val="21"/>
              </w:rPr>
            </w:pPr>
          </w:p>
        </w:tc>
        <w:tc>
          <w:tcPr>
            <w:tcW w:w="357" w:type="dxa"/>
            <w:gridSpan w:val="2"/>
          </w:tcPr>
          <w:p w:rsidR="00B55891" w:rsidRPr="00696397" w:rsidRDefault="00B55891" w:rsidP="00696397">
            <w:pPr>
              <w:rPr>
                <w:rFonts w:ascii="Times New Roman" w:eastAsia="宋体" w:hAnsi="Times New Roman" w:cs="Times New Roman"/>
                <w:szCs w:val="21"/>
              </w:rPr>
            </w:pPr>
          </w:p>
        </w:tc>
        <w:tc>
          <w:tcPr>
            <w:tcW w:w="357" w:type="dxa"/>
          </w:tcPr>
          <w:p w:rsidR="00B55891" w:rsidRPr="00696397" w:rsidRDefault="00B55891" w:rsidP="00696397">
            <w:pPr>
              <w:rPr>
                <w:rFonts w:ascii="Times New Roman" w:eastAsia="宋体" w:hAnsi="Times New Roman" w:cs="Times New Roman"/>
                <w:szCs w:val="21"/>
              </w:rPr>
            </w:pPr>
          </w:p>
        </w:tc>
        <w:tc>
          <w:tcPr>
            <w:tcW w:w="357" w:type="dxa"/>
            <w:gridSpan w:val="2"/>
          </w:tcPr>
          <w:p w:rsidR="00B55891" w:rsidRPr="00696397" w:rsidRDefault="00B55891" w:rsidP="00696397">
            <w:pPr>
              <w:rPr>
                <w:rFonts w:ascii="Times New Roman" w:eastAsia="宋体" w:hAnsi="Times New Roman" w:cs="Times New Roman"/>
                <w:szCs w:val="21"/>
              </w:rPr>
            </w:pPr>
          </w:p>
        </w:tc>
        <w:tc>
          <w:tcPr>
            <w:tcW w:w="690" w:type="dxa"/>
            <w:gridSpan w:val="2"/>
          </w:tcPr>
          <w:p w:rsidR="00B55891" w:rsidRPr="00696397" w:rsidRDefault="00B55891" w:rsidP="00696397">
            <w:pPr>
              <w:rPr>
                <w:rFonts w:ascii="Times New Roman" w:eastAsia="宋体" w:hAnsi="Times New Roman" w:cs="Times New Roman"/>
                <w:szCs w:val="21"/>
              </w:rPr>
            </w:pPr>
          </w:p>
        </w:tc>
      </w:tr>
      <w:tr w:rsidR="009C58D2" w:rsidRPr="00696397" w:rsidTr="0045450C">
        <w:trPr>
          <w:cantSplit/>
          <w:trHeight w:val="506"/>
          <w:jc w:val="center"/>
        </w:trPr>
        <w:tc>
          <w:tcPr>
            <w:tcW w:w="852" w:type="dxa"/>
            <w:gridSpan w:val="2"/>
            <w:vMerge w:val="restart"/>
            <w:shd w:val="clear" w:color="auto" w:fill="auto"/>
            <w:vAlign w:val="center"/>
          </w:tcPr>
          <w:p w:rsidR="009C58D2" w:rsidRPr="00696397" w:rsidRDefault="009C58D2" w:rsidP="00696397">
            <w:pPr>
              <w:rPr>
                <w:rFonts w:ascii="Times New Roman" w:eastAsia="宋体" w:hAnsi="Times New Roman" w:cs="Times New Roman"/>
                <w:szCs w:val="21"/>
              </w:rPr>
            </w:pPr>
            <w:r w:rsidRPr="00696397">
              <w:rPr>
                <w:rFonts w:ascii="Times New Roman" w:eastAsia="宋体" w:hAnsi="Times New Roman" w:cs="Times New Roman" w:hint="eastAsia"/>
                <w:szCs w:val="21"/>
              </w:rPr>
              <w:t>创新创业科研训练及实践教学</w:t>
            </w:r>
          </w:p>
        </w:tc>
        <w:tc>
          <w:tcPr>
            <w:tcW w:w="702" w:type="dxa"/>
            <w:gridSpan w:val="2"/>
          </w:tcPr>
          <w:p w:rsidR="009C58D2" w:rsidRPr="00696397" w:rsidRDefault="009C58D2" w:rsidP="00696397">
            <w:pPr>
              <w:rPr>
                <w:rFonts w:ascii="Times New Roman" w:eastAsia="宋体" w:hAnsi="Times New Roman" w:cs="Times New Roman"/>
                <w:szCs w:val="21"/>
              </w:rPr>
            </w:pPr>
          </w:p>
        </w:tc>
        <w:tc>
          <w:tcPr>
            <w:tcW w:w="1556" w:type="dxa"/>
            <w:gridSpan w:val="2"/>
          </w:tcPr>
          <w:p w:rsidR="009C58D2" w:rsidRPr="00696397" w:rsidRDefault="009C58D2" w:rsidP="00696397">
            <w:pPr>
              <w:rPr>
                <w:rFonts w:ascii="Times New Roman" w:eastAsia="宋体" w:hAnsi="Times New Roman" w:cs="Times New Roman"/>
                <w:szCs w:val="21"/>
              </w:rPr>
            </w:pPr>
          </w:p>
        </w:tc>
        <w:tc>
          <w:tcPr>
            <w:tcW w:w="534" w:type="dxa"/>
          </w:tcPr>
          <w:p w:rsidR="009C58D2" w:rsidRPr="00696397" w:rsidRDefault="009C58D2" w:rsidP="00696397">
            <w:pPr>
              <w:rPr>
                <w:rFonts w:ascii="Times New Roman" w:eastAsia="宋体" w:hAnsi="Times New Roman" w:cs="Times New Roman"/>
                <w:szCs w:val="21"/>
              </w:rPr>
            </w:pPr>
          </w:p>
        </w:tc>
        <w:tc>
          <w:tcPr>
            <w:tcW w:w="704" w:type="dxa"/>
            <w:gridSpan w:val="2"/>
          </w:tcPr>
          <w:p w:rsidR="009C58D2" w:rsidRPr="00696397" w:rsidRDefault="009C58D2" w:rsidP="00696397">
            <w:pPr>
              <w:rPr>
                <w:rFonts w:ascii="Times New Roman" w:eastAsia="宋体" w:hAnsi="Times New Roman" w:cs="Times New Roman"/>
                <w:szCs w:val="21"/>
              </w:rPr>
            </w:pPr>
          </w:p>
        </w:tc>
        <w:tc>
          <w:tcPr>
            <w:tcW w:w="765" w:type="dxa"/>
          </w:tcPr>
          <w:p w:rsidR="009C58D2" w:rsidRPr="00696397" w:rsidRDefault="009C58D2" w:rsidP="00696397">
            <w:pPr>
              <w:rPr>
                <w:rFonts w:ascii="Times New Roman" w:eastAsia="宋体" w:hAnsi="Times New Roman" w:cs="Times New Roman"/>
                <w:szCs w:val="21"/>
              </w:rPr>
            </w:pPr>
          </w:p>
        </w:tc>
        <w:tc>
          <w:tcPr>
            <w:tcW w:w="523" w:type="dxa"/>
            <w:gridSpan w:val="2"/>
          </w:tcPr>
          <w:p w:rsidR="009C58D2" w:rsidRPr="00696397" w:rsidRDefault="009C58D2" w:rsidP="00696397">
            <w:pPr>
              <w:rPr>
                <w:rFonts w:ascii="Times New Roman" w:eastAsia="宋体" w:hAnsi="Times New Roman" w:cs="Times New Roman"/>
                <w:szCs w:val="21"/>
              </w:rPr>
            </w:pPr>
          </w:p>
        </w:tc>
        <w:tc>
          <w:tcPr>
            <w:tcW w:w="344"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690" w:type="dxa"/>
            <w:gridSpan w:val="2"/>
          </w:tcPr>
          <w:p w:rsidR="009C58D2" w:rsidRPr="00696397" w:rsidRDefault="009C58D2" w:rsidP="00696397">
            <w:pPr>
              <w:rPr>
                <w:rFonts w:ascii="Times New Roman" w:eastAsia="宋体" w:hAnsi="Times New Roman" w:cs="Times New Roman"/>
                <w:szCs w:val="21"/>
              </w:rPr>
            </w:pPr>
          </w:p>
        </w:tc>
      </w:tr>
      <w:tr w:rsidR="009C58D2" w:rsidRPr="00696397" w:rsidTr="0045450C">
        <w:trPr>
          <w:cantSplit/>
          <w:trHeight w:val="442"/>
          <w:jc w:val="center"/>
        </w:trPr>
        <w:tc>
          <w:tcPr>
            <w:tcW w:w="852" w:type="dxa"/>
            <w:gridSpan w:val="2"/>
            <w:vMerge/>
            <w:shd w:val="clear" w:color="auto" w:fill="auto"/>
          </w:tcPr>
          <w:p w:rsidR="009C58D2" w:rsidRPr="00696397" w:rsidRDefault="009C58D2" w:rsidP="00696397">
            <w:pPr>
              <w:rPr>
                <w:rFonts w:ascii="Times New Roman" w:eastAsia="宋体" w:hAnsi="Times New Roman" w:cs="Times New Roman"/>
                <w:szCs w:val="21"/>
              </w:rPr>
            </w:pPr>
          </w:p>
        </w:tc>
        <w:tc>
          <w:tcPr>
            <w:tcW w:w="702" w:type="dxa"/>
            <w:gridSpan w:val="2"/>
          </w:tcPr>
          <w:p w:rsidR="009C58D2" w:rsidRPr="00696397" w:rsidRDefault="009C58D2" w:rsidP="00696397">
            <w:pPr>
              <w:rPr>
                <w:rFonts w:ascii="Times New Roman" w:eastAsia="宋体" w:hAnsi="Times New Roman" w:cs="Times New Roman"/>
                <w:szCs w:val="21"/>
              </w:rPr>
            </w:pPr>
          </w:p>
        </w:tc>
        <w:tc>
          <w:tcPr>
            <w:tcW w:w="1556" w:type="dxa"/>
            <w:gridSpan w:val="2"/>
          </w:tcPr>
          <w:p w:rsidR="009C58D2" w:rsidRPr="00696397" w:rsidRDefault="009C58D2" w:rsidP="00696397">
            <w:pPr>
              <w:rPr>
                <w:rFonts w:ascii="Times New Roman" w:eastAsia="宋体" w:hAnsi="Times New Roman" w:cs="Times New Roman"/>
                <w:szCs w:val="21"/>
              </w:rPr>
            </w:pPr>
          </w:p>
        </w:tc>
        <w:tc>
          <w:tcPr>
            <w:tcW w:w="534" w:type="dxa"/>
          </w:tcPr>
          <w:p w:rsidR="009C58D2" w:rsidRPr="00696397" w:rsidRDefault="009C58D2" w:rsidP="00696397">
            <w:pPr>
              <w:rPr>
                <w:rFonts w:ascii="Times New Roman" w:eastAsia="宋体" w:hAnsi="Times New Roman" w:cs="Times New Roman"/>
                <w:szCs w:val="21"/>
              </w:rPr>
            </w:pPr>
          </w:p>
        </w:tc>
        <w:tc>
          <w:tcPr>
            <w:tcW w:w="704" w:type="dxa"/>
            <w:gridSpan w:val="2"/>
          </w:tcPr>
          <w:p w:rsidR="009C58D2" w:rsidRPr="00696397" w:rsidRDefault="009C58D2" w:rsidP="00696397">
            <w:pPr>
              <w:rPr>
                <w:rFonts w:ascii="Times New Roman" w:eastAsia="宋体" w:hAnsi="Times New Roman" w:cs="Times New Roman"/>
                <w:szCs w:val="21"/>
              </w:rPr>
            </w:pPr>
          </w:p>
        </w:tc>
        <w:tc>
          <w:tcPr>
            <w:tcW w:w="765" w:type="dxa"/>
          </w:tcPr>
          <w:p w:rsidR="009C58D2" w:rsidRPr="00696397" w:rsidRDefault="009C58D2" w:rsidP="00696397">
            <w:pPr>
              <w:rPr>
                <w:rFonts w:ascii="Times New Roman" w:eastAsia="宋体" w:hAnsi="Times New Roman" w:cs="Times New Roman"/>
                <w:szCs w:val="21"/>
              </w:rPr>
            </w:pPr>
          </w:p>
        </w:tc>
        <w:tc>
          <w:tcPr>
            <w:tcW w:w="523" w:type="dxa"/>
            <w:gridSpan w:val="2"/>
          </w:tcPr>
          <w:p w:rsidR="009C58D2" w:rsidRPr="00696397" w:rsidRDefault="009C58D2" w:rsidP="00696397">
            <w:pPr>
              <w:rPr>
                <w:rFonts w:ascii="Times New Roman" w:eastAsia="宋体" w:hAnsi="Times New Roman" w:cs="Times New Roman"/>
                <w:szCs w:val="21"/>
              </w:rPr>
            </w:pPr>
          </w:p>
        </w:tc>
        <w:tc>
          <w:tcPr>
            <w:tcW w:w="344"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690" w:type="dxa"/>
            <w:gridSpan w:val="2"/>
          </w:tcPr>
          <w:p w:rsidR="009C58D2" w:rsidRPr="00696397" w:rsidRDefault="009C58D2" w:rsidP="00696397">
            <w:pPr>
              <w:rPr>
                <w:rFonts w:ascii="Times New Roman" w:eastAsia="宋体" w:hAnsi="Times New Roman" w:cs="Times New Roman"/>
                <w:szCs w:val="21"/>
              </w:rPr>
            </w:pPr>
          </w:p>
        </w:tc>
      </w:tr>
      <w:tr w:rsidR="009C58D2" w:rsidRPr="00696397" w:rsidTr="0045450C">
        <w:trPr>
          <w:cantSplit/>
          <w:trHeight w:val="463"/>
          <w:jc w:val="center"/>
        </w:trPr>
        <w:tc>
          <w:tcPr>
            <w:tcW w:w="852" w:type="dxa"/>
            <w:gridSpan w:val="2"/>
            <w:vMerge/>
            <w:shd w:val="clear" w:color="auto" w:fill="auto"/>
          </w:tcPr>
          <w:p w:rsidR="009C58D2" w:rsidRPr="00696397" w:rsidRDefault="009C58D2" w:rsidP="00696397">
            <w:pPr>
              <w:rPr>
                <w:rFonts w:ascii="Times New Roman" w:eastAsia="宋体" w:hAnsi="Times New Roman" w:cs="Times New Roman"/>
                <w:szCs w:val="21"/>
              </w:rPr>
            </w:pPr>
          </w:p>
        </w:tc>
        <w:tc>
          <w:tcPr>
            <w:tcW w:w="702" w:type="dxa"/>
            <w:gridSpan w:val="2"/>
          </w:tcPr>
          <w:p w:rsidR="009C58D2" w:rsidRPr="00696397" w:rsidRDefault="009C58D2" w:rsidP="00696397">
            <w:pPr>
              <w:rPr>
                <w:rFonts w:ascii="Times New Roman" w:eastAsia="宋体" w:hAnsi="Times New Roman" w:cs="Times New Roman"/>
                <w:szCs w:val="21"/>
              </w:rPr>
            </w:pPr>
          </w:p>
        </w:tc>
        <w:tc>
          <w:tcPr>
            <w:tcW w:w="1556" w:type="dxa"/>
            <w:gridSpan w:val="2"/>
          </w:tcPr>
          <w:p w:rsidR="009C58D2" w:rsidRPr="00696397" w:rsidRDefault="009C58D2" w:rsidP="00696397">
            <w:pPr>
              <w:rPr>
                <w:rFonts w:ascii="Times New Roman" w:eastAsia="宋体" w:hAnsi="Times New Roman" w:cs="Times New Roman"/>
                <w:szCs w:val="21"/>
              </w:rPr>
            </w:pPr>
          </w:p>
        </w:tc>
        <w:tc>
          <w:tcPr>
            <w:tcW w:w="534" w:type="dxa"/>
          </w:tcPr>
          <w:p w:rsidR="009C58D2" w:rsidRPr="00696397" w:rsidRDefault="009C58D2" w:rsidP="00696397">
            <w:pPr>
              <w:rPr>
                <w:rFonts w:ascii="Times New Roman" w:eastAsia="宋体" w:hAnsi="Times New Roman" w:cs="Times New Roman"/>
                <w:szCs w:val="21"/>
              </w:rPr>
            </w:pPr>
          </w:p>
        </w:tc>
        <w:tc>
          <w:tcPr>
            <w:tcW w:w="704" w:type="dxa"/>
            <w:gridSpan w:val="2"/>
          </w:tcPr>
          <w:p w:rsidR="009C58D2" w:rsidRPr="00696397" w:rsidRDefault="009C58D2" w:rsidP="00696397">
            <w:pPr>
              <w:rPr>
                <w:rFonts w:ascii="Times New Roman" w:eastAsia="宋体" w:hAnsi="Times New Roman" w:cs="Times New Roman"/>
                <w:szCs w:val="21"/>
              </w:rPr>
            </w:pPr>
          </w:p>
        </w:tc>
        <w:tc>
          <w:tcPr>
            <w:tcW w:w="765" w:type="dxa"/>
          </w:tcPr>
          <w:p w:rsidR="009C58D2" w:rsidRPr="00696397" w:rsidRDefault="009C58D2" w:rsidP="00696397">
            <w:pPr>
              <w:rPr>
                <w:rFonts w:ascii="Times New Roman" w:eastAsia="宋体" w:hAnsi="Times New Roman" w:cs="Times New Roman"/>
                <w:szCs w:val="21"/>
              </w:rPr>
            </w:pPr>
          </w:p>
        </w:tc>
        <w:tc>
          <w:tcPr>
            <w:tcW w:w="523" w:type="dxa"/>
            <w:gridSpan w:val="2"/>
          </w:tcPr>
          <w:p w:rsidR="009C58D2" w:rsidRPr="00696397" w:rsidRDefault="009C58D2" w:rsidP="00696397">
            <w:pPr>
              <w:rPr>
                <w:rFonts w:ascii="Times New Roman" w:eastAsia="宋体" w:hAnsi="Times New Roman" w:cs="Times New Roman"/>
                <w:szCs w:val="21"/>
              </w:rPr>
            </w:pPr>
          </w:p>
        </w:tc>
        <w:tc>
          <w:tcPr>
            <w:tcW w:w="344"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690" w:type="dxa"/>
            <w:gridSpan w:val="2"/>
          </w:tcPr>
          <w:p w:rsidR="009C58D2" w:rsidRPr="00696397" w:rsidRDefault="009C58D2" w:rsidP="00696397">
            <w:pPr>
              <w:rPr>
                <w:rFonts w:ascii="Times New Roman" w:eastAsia="宋体" w:hAnsi="Times New Roman" w:cs="Times New Roman"/>
                <w:szCs w:val="21"/>
              </w:rPr>
            </w:pPr>
          </w:p>
        </w:tc>
      </w:tr>
      <w:tr w:rsidR="009C58D2" w:rsidRPr="00696397" w:rsidTr="0045450C">
        <w:trPr>
          <w:cantSplit/>
          <w:trHeight w:val="469"/>
          <w:jc w:val="center"/>
        </w:trPr>
        <w:tc>
          <w:tcPr>
            <w:tcW w:w="852" w:type="dxa"/>
            <w:gridSpan w:val="2"/>
            <w:vMerge/>
            <w:shd w:val="clear" w:color="auto" w:fill="auto"/>
          </w:tcPr>
          <w:p w:rsidR="009C58D2" w:rsidRPr="00696397" w:rsidRDefault="009C58D2" w:rsidP="00696397">
            <w:pPr>
              <w:rPr>
                <w:rFonts w:ascii="Times New Roman" w:eastAsia="宋体" w:hAnsi="Times New Roman" w:cs="Times New Roman"/>
                <w:szCs w:val="21"/>
              </w:rPr>
            </w:pPr>
          </w:p>
        </w:tc>
        <w:tc>
          <w:tcPr>
            <w:tcW w:w="702" w:type="dxa"/>
            <w:gridSpan w:val="2"/>
          </w:tcPr>
          <w:p w:rsidR="009C58D2" w:rsidRPr="00696397" w:rsidRDefault="009C58D2" w:rsidP="00696397">
            <w:pPr>
              <w:rPr>
                <w:rFonts w:ascii="Times New Roman" w:eastAsia="宋体" w:hAnsi="Times New Roman" w:cs="Times New Roman"/>
                <w:szCs w:val="21"/>
              </w:rPr>
            </w:pPr>
          </w:p>
        </w:tc>
        <w:tc>
          <w:tcPr>
            <w:tcW w:w="1556" w:type="dxa"/>
            <w:gridSpan w:val="2"/>
          </w:tcPr>
          <w:p w:rsidR="009C58D2" w:rsidRPr="00696397" w:rsidRDefault="009C58D2" w:rsidP="00696397">
            <w:pPr>
              <w:rPr>
                <w:rFonts w:ascii="Times New Roman" w:eastAsia="宋体" w:hAnsi="Times New Roman" w:cs="Times New Roman"/>
                <w:szCs w:val="21"/>
              </w:rPr>
            </w:pPr>
          </w:p>
        </w:tc>
        <w:tc>
          <w:tcPr>
            <w:tcW w:w="534" w:type="dxa"/>
          </w:tcPr>
          <w:p w:rsidR="009C58D2" w:rsidRPr="00696397" w:rsidRDefault="009C58D2" w:rsidP="00696397">
            <w:pPr>
              <w:rPr>
                <w:rFonts w:ascii="Times New Roman" w:eastAsia="宋体" w:hAnsi="Times New Roman" w:cs="Times New Roman"/>
                <w:szCs w:val="21"/>
              </w:rPr>
            </w:pPr>
          </w:p>
        </w:tc>
        <w:tc>
          <w:tcPr>
            <w:tcW w:w="704" w:type="dxa"/>
            <w:gridSpan w:val="2"/>
          </w:tcPr>
          <w:p w:rsidR="009C58D2" w:rsidRPr="00696397" w:rsidRDefault="009C58D2" w:rsidP="00696397">
            <w:pPr>
              <w:rPr>
                <w:rFonts w:ascii="Times New Roman" w:eastAsia="宋体" w:hAnsi="Times New Roman" w:cs="Times New Roman"/>
                <w:szCs w:val="21"/>
              </w:rPr>
            </w:pPr>
          </w:p>
        </w:tc>
        <w:tc>
          <w:tcPr>
            <w:tcW w:w="765" w:type="dxa"/>
          </w:tcPr>
          <w:p w:rsidR="009C58D2" w:rsidRPr="00696397" w:rsidRDefault="009C58D2" w:rsidP="00696397">
            <w:pPr>
              <w:rPr>
                <w:rFonts w:ascii="Times New Roman" w:eastAsia="宋体" w:hAnsi="Times New Roman" w:cs="Times New Roman"/>
                <w:szCs w:val="21"/>
              </w:rPr>
            </w:pPr>
          </w:p>
        </w:tc>
        <w:tc>
          <w:tcPr>
            <w:tcW w:w="523" w:type="dxa"/>
            <w:gridSpan w:val="2"/>
          </w:tcPr>
          <w:p w:rsidR="009C58D2" w:rsidRPr="00696397" w:rsidRDefault="009C58D2" w:rsidP="00696397">
            <w:pPr>
              <w:rPr>
                <w:rFonts w:ascii="Times New Roman" w:eastAsia="宋体" w:hAnsi="Times New Roman" w:cs="Times New Roman"/>
                <w:szCs w:val="21"/>
              </w:rPr>
            </w:pPr>
          </w:p>
        </w:tc>
        <w:tc>
          <w:tcPr>
            <w:tcW w:w="344"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690" w:type="dxa"/>
            <w:gridSpan w:val="2"/>
          </w:tcPr>
          <w:p w:rsidR="009C58D2" w:rsidRPr="00696397" w:rsidRDefault="009C58D2" w:rsidP="00696397">
            <w:pPr>
              <w:rPr>
                <w:rFonts w:ascii="Times New Roman" w:eastAsia="宋体" w:hAnsi="Times New Roman" w:cs="Times New Roman"/>
                <w:szCs w:val="21"/>
              </w:rPr>
            </w:pPr>
          </w:p>
        </w:tc>
      </w:tr>
      <w:tr w:rsidR="009C58D2" w:rsidRPr="00696397" w:rsidTr="0045450C">
        <w:trPr>
          <w:cantSplit/>
          <w:jc w:val="center"/>
        </w:trPr>
        <w:tc>
          <w:tcPr>
            <w:tcW w:w="852" w:type="dxa"/>
            <w:gridSpan w:val="2"/>
            <w:vMerge/>
            <w:shd w:val="clear" w:color="auto" w:fill="auto"/>
          </w:tcPr>
          <w:p w:rsidR="009C58D2" w:rsidRPr="00696397" w:rsidRDefault="009C58D2" w:rsidP="00696397">
            <w:pPr>
              <w:rPr>
                <w:rFonts w:ascii="Times New Roman" w:eastAsia="宋体" w:hAnsi="Times New Roman" w:cs="Times New Roman"/>
                <w:szCs w:val="21"/>
              </w:rPr>
            </w:pPr>
          </w:p>
        </w:tc>
        <w:tc>
          <w:tcPr>
            <w:tcW w:w="702" w:type="dxa"/>
            <w:gridSpan w:val="2"/>
          </w:tcPr>
          <w:p w:rsidR="009C58D2" w:rsidRPr="00696397" w:rsidRDefault="009C58D2" w:rsidP="00696397">
            <w:pPr>
              <w:rPr>
                <w:rFonts w:ascii="Times New Roman" w:eastAsia="宋体" w:hAnsi="Times New Roman" w:cs="Times New Roman"/>
                <w:szCs w:val="21"/>
              </w:rPr>
            </w:pPr>
          </w:p>
        </w:tc>
        <w:tc>
          <w:tcPr>
            <w:tcW w:w="1556" w:type="dxa"/>
            <w:gridSpan w:val="2"/>
          </w:tcPr>
          <w:p w:rsidR="009C58D2" w:rsidRPr="00696397" w:rsidRDefault="009C58D2" w:rsidP="00696397">
            <w:pPr>
              <w:rPr>
                <w:rFonts w:ascii="Times New Roman" w:eastAsia="宋体" w:hAnsi="Times New Roman" w:cs="Times New Roman"/>
                <w:szCs w:val="21"/>
              </w:rPr>
            </w:pPr>
          </w:p>
        </w:tc>
        <w:tc>
          <w:tcPr>
            <w:tcW w:w="534" w:type="dxa"/>
          </w:tcPr>
          <w:p w:rsidR="009C58D2" w:rsidRPr="00696397" w:rsidRDefault="009C58D2" w:rsidP="00696397">
            <w:pPr>
              <w:rPr>
                <w:rFonts w:ascii="Times New Roman" w:eastAsia="宋体" w:hAnsi="Times New Roman" w:cs="Times New Roman"/>
                <w:szCs w:val="21"/>
              </w:rPr>
            </w:pPr>
          </w:p>
        </w:tc>
        <w:tc>
          <w:tcPr>
            <w:tcW w:w="704" w:type="dxa"/>
            <w:gridSpan w:val="2"/>
          </w:tcPr>
          <w:p w:rsidR="009C58D2" w:rsidRPr="00696397" w:rsidRDefault="009C58D2" w:rsidP="00696397">
            <w:pPr>
              <w:rPr>
                <w:rFonts w:ascii="Times New Roman" w:eastAsia="宋体" w:hAnsi="Times New Roman" w:cs="Times New Roman"/>
                <w:szCs w:val="21"/>
              </w:rPr>
            </w:pPr>
          </w:p>
        </w:tc>
        <w:tc>
          <w:tcPr>
            <w:tcW w:w="765" w:type="dxa"/>
          </w:tcPr>
          <w:p w:rsidR="009C58D2" w:rsidRPr="00696397" w:rsidRDefault="009C58D2" w:rsidP="00696397">
            <w:pPr>
              <w:rPr>
                <w:rFonts w:ascii="Times New Roman" w:eastAsia="宋体" w:hAnsi="Times New Roman" w:cs="Times New Roman"/>
                <w:szCs w:val="21"/>
              </w:rPr>
            </w:pPr>
          </w:p>
        </w:tc>
        <w:tc>
          <w:tcPr>
            <w:tcW w:w="523" w:type="dxa"/>
            <w:gridSpan w:val="2"/>
          </w:tcPr>
          <w:p w:rsidR="009C58D2" w:rsidRPr="00696397" w:rsidRDefault="009C58D2" w:rsidP="00696397">
            <w:pPr>
              <w:rPr>
                <w:rFonts w:ascii="Times New Roman" w:eastAsia="宋体" w:hAnsi="Times New Roman" w:cs="Times New Roman"/>
                <w:szCs w:val="21"/>
              </w:rPr>
            </w:pPr>
          </w:p>
        </w:tc>
        <w:tc>
          <w:tcPr>
            <w:tcW w:w="344"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690" w:type="dxa"/>
            <w:gridSpan w:val="2"/>
          </w:tcPr>
          <w:p w:rsidR="009C58D2" w:rsidRPr="00696397" w:rsidRDefault="009C58D2" w:rsidP="00696397">
            <w:pPr>
              <w:rPr>
                <w:rFonts w:ascii="Times New Roman" w:eastAsia="宋体" w:hAnsi="Times New Roman" w:cs="Times New Roman"/>
                <w:szCs w:val="21"/>
              </w:rPr>
            </w:pPr>
          </w:p>
        </w:tc>
      </w:tr>
      <w:tr w:rsidR="009C58D2" w:rsidRPr="00696397" w:rsidTr="0045450C">
        <w:trPr>
          <w:cantSplit/>
          <w:trHeight w:val="436"/>
          <w:jc w:val="center"/>
        </w:trPr>
        <w:tc>
          <w:tcPr>
            <w:tcW w:w="852" w:type="dxa"/>
            <w:gridSpan w:val="2"/>
            <w:vMerge/>
            <w:shd w:val="clear" w:color="auto" w:fill="auto"/>
          </w:tcPr>
          <w:p w:rsidR="009C58D2" w:rsidRPr="00696397" w:rsidRDefault="009C58D2" w:rsidP="00696397">
            <w:pPr>
              <w:rPr>
                <w:rFonts w:ascii="Times New Roman" w:eastAsia="宋体" w:hAnsi="Times New Roman" w:cs="Times New Roman"/>
                <w:szCs w:val="21"/>
              </w:rPr>
            </w:pPr>
          </w:p>
        </w:tc>
        <w:tc>
          <w:tcPr>
            <w:tcW w:w="702" w:type="dxa"/>
            <w:gridSpan w:val="2"/>
          </w:tcPr>
          <w:p w:rsidR="009C58D2" w:rsidRPr="00696397" w:rsidRDefault="009C58D2" w:rsidP="00696397">
            <w:pPr>
              <w:rPr>
                <w:rFonts w:ascii="Times New Roman" w:eastAsia="宋体" w:hAnsi="Times New Roman" w:cs="Times New Roman"/>
                <w:szCs w:val="21"/>
              </w:rPr>
            </w:pPr>
          </w:p>
        </w:tc>
        <w:tc>
          <w:tcPr>
            <w:tcW w:w="1556" w:type="dxa"/>
            <w:gridSpan w:val="2"/>
          </w:tcPr>
          <w:p w:rsidR="009C58D2" w:rsidRPr="00696397" w:rsidRDefault="009C58D2" w:rsidP="00696397">
            <w:pPr>
              <w:rPr>
                <w:rFonts w:ascii="Times New Roman" w:eastAsia="宋体" w:hAnsi="Times New Roman" w:cs="Times New Roman"/>
                <w:szCs w:val="21"/>
              </w:rPr>
            </w:pPr>
          </w:p>
        </w:tc>
        <w:tc>
          <w:tcPr>
            <w:tcW w:w="534" w:type="dxa"/>
          </w:tcPr>
          <w:p w:rsidR="009C58D2" w:rsidRPr="00696397" w:rsidRDefault="009C58D2" w:rsidP="00696397">
            <w:pPr>
              <w:rPr>
                <w:rFonts w:ascii="Times New Roman" w:eastAsia="宋体" w:hAnsi="Times New Roman" w:cs="Times New Roman"/>
                <w:szCs w:val="21"/>
              </w:rPr>
            </w:pPr>
          </w:p>
        </w:tc>
        <w:tc>
          <w:tcPr>
            <w:tcW w:w="704" w:type="dxa"/>
            <w:gridSpan w:val="2"/>
          </w:tcPr>
          <w:p w:rsidR="009C58D2" w:rsidRPr="00696397" w:rsidRDefault="009C58D2" w:rsidP="00696397">
            <w:pPr>
              <w:rPr>
                <w:rFonts w:ascii="Times New Roman" w:eastAsia="宋体" w:hAnsi="Times New Roman" w:cs="Times New Roman"/>
                <w:szCs w:val="21"/>
              </w:rPr>
            </w:pPr>
          </w:p>
        </w:tc>
        <w:tc>
          <w:tcPr>
            <w:tcW w:w="765" w:type="dxa"/>
          </w:tcPr>
          <w:p w:rsidR="009C58D2" w:rsidRPr="00696397" w:rsidRDefault="009C58D2" w:rsidP="00696397">
            <w:pPr>
              <w:rPr>
                <w:rFonts w:ascii="Times New Roman" w:eastAsia="宋体" w:hAnsi="Times New Roman" w:cs="Times New Roman"/>
                <w:szCs w:val="21"/>
              </w:rPr>
            </w:pPr>
          </w:p>
        </w:tc>
        <w:tc>
          <w:tcPr>
            <w:tcW w:w="523" w:type="dxa"/>
            <w:gridSpan w:val="2"/>
          </w:tcPr>
          <w:p w:rsidR="009C58D2" w:rsidRPr="00696397" w:rsidRDefault="009C58D2" w:rsidP="00696397">
            <w:pPr>
              <w:rPr>
                <w:rFonts w:ascii="Times New Roman" w:eastAsia="宋体" w:hAnsi="Times New Roman" w:cs="Times New Roman"/>
                <w:szCs w:val="21"/>
              </w:rPr>
            </w:pPr>
          </w:p>
        </w:tc>
        <w:tc>
          <w:tcPr>
            <w:tcW w:w="344"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690" w:type="dxa"/>
            <w:gridSpan w:val="2"/>
          </w:tcPr>
          <w:p w:rsidR="009C58D2" w:rsidRPr="00696397" w:rsidRDefault="009C58D2" w:rsidP="00696397">
            <w:pPr>
              <w:rPr>
                <w:rFonts w:ascii="Times New Roman" w:eastAsia="宋体" w:hAnsi="Times New Roman" w:cs="Times New Roman"/>
                <w:szCs w:val="21"/>
              </w:rPr>
            </w:pPr>
          </w:p>
        </w:tc>
      </w:tr>
      <w:tr w:rsidR="009C58D2" w:rsidRPr="00696397" w:rsidTr="0045450C">
        <w:trPr>
          <w:cantSplit/>
          <w:trHeight w:val="457"/>
          <w:jc w:val="center"/>
        </w:trPr>
        <w:tc>
          <w:tcPr>
            <w:tcW w:w="852" w:type="dxa"/>
            <w:gridSpan w:val="2"/>
            <w:vMerge/>
            <w:shd w:val="clear" w:color="auto" w:fill="auto"/>
          </w:tcPr>
          <w:p w:rsidR="009C58D2" w:rsidRPr="00696397" w:rsidRDefault="009C58D2" w:rsidP="00696397">
            <w:pPr>
              <w:rPr>
                <w:rFonts w:ascii="Times New Roman" w:eastAsia="宋体" w:hAnsi="Times New Roman" w:cs="Times New Roman"/>
                <w:szCs w:val="21"/>
              </w:rPr>
            </w:pPr>
          </w:p>
        </w:tc>
        <w:tc>
          <w:tcPr>
            <w:tcW w:w="702" w:type="dxa"/>
            <w:gridSpan w:val="2"/>
          </w:tcPr>
          <w:p w:rsidR="009C58D2" w:rsidRPr="00696397" w:rsidRDefault="009C58D2" w:rsidP="00696397">
            <w:pPr>
              <w:rPr>
                <w:rFonts w:ascii="Times New Roman" w:eastAsia="宋体" w:hAnsi="Times New Roman" w:cs="Times New Roman"/>
                <w:szCs w:val="21"/>
              </w:rPr>
            </w:pPr>
          </w:p>
        </w:tc>
        <w:tc>
          <w:tcPr>
            <w:tcW w:w="1556" w:type="dxa"/>
            <w:gridSpan w:val="2"/>
          </w:tcPr>
          <w:p w:rsidR="009C58D2" w:rsidRPr="00696397" w:rsidRDefault="009C58D2" w:rsidP="00696397">
            <w:pPr>
              <w:rPr>
                <w:rFonts w:ascii="Times New Roman" w:eastAsia="宋体" w:hAnsi="Times New Roman" w:cs="Times New Roman"/>
                <w:szCs w:val="21"/>
              </w:rPr>
            </w:pPr>
          </w:p>
        </w:tc>
        <w:tc>
          <w:tcPr>
            <w:tcW w:w="534" w:type="dxa"/>
          </w:tcPr>
          <w:p w:rsidR="009C58D2" w:rsidRPr="00696397" w:rsidRDefault="009C58D2" w:rsidP="00696397">
            <w:pPr>
              <w:rPr>
                <w:rFonts w:ascii="Times New Roman" w:eastAsia="宋体" w:hAnsi="Times New Roman" w:cs="Times New Roman"/>
                <w:szCs w:val="21"/>
              </w:rPr>
            </w:pPr>
          </w:p>
        </w:tc>
        <w:tc>
          <w:tcPr>
            <w:tcW w:w="704" w:type="dxa"/>
            <w:gridSpan w:val="2"/>
          </w:tcPr>
          <w:p w:rsidR="009C58D2" w:rsidRPr="00696397" w:rsidRDefault="009C58D2" w:rsidP="00696397">
            <w:pPr>
              <w:rPr>
                <w:rFonts w:ascii="Times New Roman" w:eastAsia="宋体" w:hAnsi="Times New Roman" w:cs="Times New Roman"/>
                <w:szCs w:val="21"/>
              </w:rPr>
            </w:pPr>
          </w:p>
        </w:tc>
        <w:tc>
          <w:tcPr>
            <w:tcW w:w="765" w:type="dxa"/>
          </w:tcPr>
          <w:p w:rsidR="009C58D2" w:rsidRPr="00696397" w:rsidRDefault="009C58D2" w:rsidP="00696397">
            <w:pPr>
              <w:rPr>
                <w:rFonts w:ascii="Times New Roman" w:eastAsia="宋体" w:hAnsi="Times New Roman" w:cs="Times New Roman"/>
                <w:szCs w:val="21"/>
              </w:rPr>
            </w:pPr>
          </w:p>
        </w:tc>
        <w:tc>
          <w:tcPr>
            <w:tcW w:w="523" w:type="dxa"/>
            <w:gridSpan w:val="2"/>
          </w:tcPr>
          <w:p w:rsidR="009C58D2" w:rsidRPr="00696397" w:rsidRDefault="009C58D2" w:rsidP="00696397">
            <w:pPr>
              <w:rPr>
                <w:rFonts w:ascii="Times New Roman" w:eastAsia="宋体" w:hAnsi="Times New Roman" w:cs="Times New Roman"/>
                <w:szCs w:val="21"/>
              </w:rPr>
            </w:pPr>
          </w:p>
        </w:tc>
        <w:tc>
          <w:tcPr>
            <w:tcW w:w="344"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690" w:type="dxa"/>
            <w:gridSpan w:val="2"/>
          </w:tcPr>
          <w:p w:rsidR="009C58D2" w:rsidRPr="00696397" w:rsidRDefault="009C58D2" w:rsidP="00696397">
            <w:pPr>
              <w:rPr>
                <w:rFonts w:ascii="Times New Roman" w:eastAsia="宋体" w:hAnsi="Times New Roman" w:cs="Times New Roman"/>
                <w:szCs w:val="21"/>
              </w:rPr>
            </w:pPr>
          </w:p>
        </w:tc>
      </w:tr>
      <w:tr w:rsidR="009C58D2" w:rsidRPr="00696397" w:rsidTr="0045450C">
        <w:trPr>
          <w:cantSplit/>
          <w:trHeight w:val="463"/>
          <w:jc w:val="center"/>
        </w:trPr>
        <w:tc>
          <w:tcPr>
            <w:tcW w:w="852" w:type="dxa"/>
            <w:gridSpan w:val="2"/>
            <w:vMerge/>
            <w:shd w:val="clear" w:color="auto" w:fill="auto"/>
          </w:tcPr>
          <w:p w:rsidR="009C58D2" w:rsidRPr="00696397" w:rsidRDefault="009C58D2" w:rsidP="00696397">
            <w:pPr>
              <w:rPr>
                <w:rFonts w:ascii="Times New Roman" w:eastAsia="宋体" w:hAnsi="Times New Roman" w:cs="Times New Roman"/>
                <w:szCs w:val="21"/>
              </w:rPr>
            </w:pPr>
          </w:p>
        </w:tc>
        <w:tc>
          <w:tcPr>
            <w:tcW w:w="702" w:type="dxa"/>
            <w:gridSpan w:val="2"/>
          </w:tcPr>
          <w:p w:rsidR="009C58D2" w:rsidRPr="00696397" w:rsidRDefault="009C58D2" w:rsidP="00696397">
            <w:pPr>
              <w:rPr>
                <w:rFonts w:ascii="Times New Roman" w:eastAsia="宋体" w:hAnsi="Times New Roman" w:cs="Times New Roman"/>
                <w:szCs w:val="21"/>
              </w:rPr>
            </w:pPr>
          </w:p>
        </w:tc>
        <w:tc>
          <w:tcPr>
            <w:tcW w:w="1556" w:type="dxa"/>
            <w:gridSpan w:val="2"/>
          </w:tcPr>
          <w:p w:rsidR="009C58D2" w:rsidRPr="00696397" w:rsidRDefault="009C58D2" w:rsidP="00696397">
            <w:pPr>
              <w:rPr>
                <w:rFonts w:ascii="Times New Roman" w:eastAsia="宋体" w:hAnsi="Times New Roman" w:cs="Times New Roman"/>
                <w:szCs w:val="21"/>
              </w:rPr>
            </w:pPr>
          </w:p>
        </w:tc>
        <w:tc>
          <w:tcPr>
            <w:tcW w:w="534" w:type="dxa"/>
          </w:tcPr>
          <w:p w:rsidR="009C58D2" w:rsidRPr="00696397" w:rsidRDefault="009C58D2" w:rsidP="00696397">
            <w:pPr>
              <w:rPr>
                <w:rFonts w:ascii="Times New Roman" w:eastAsia="宋体" w:hAnsi="Times New Roman" w:cs="Times New Roman"/>
                <w:szCs w:val="21"/>
              </w:rPr>
            </w:pPr>
          </w:p>
        </w:tc>
        <w:tc>
          <w:tcPr>
            <w:tcW w:w="704" w:type="dxa"/>
            <w:gridSpan w:val="2"/>
          </w:tcPr>
          <w:p w:rsidR="009C58D2" w:rsidRPr="00696397" w:rsidRDefault="009C58D2" w:rsidP="00696397">
            <w:pPr>
              <w:rPr>
                <w:rFonts w:ascii="Times New Roman" w:eastAsia="宋体" w:hAnsi="Times New Roman" w:cs="Times New Roman"/>
                <w:szCs w:val="21"/>
              </w:rPr>
            </w:pPr>
          </w:p>
        </w:tc>
        <w:tc>
          <w:tcPr>
            <w:tcW w:w="765" w:type="dxa"/>
          </w:tcPr>
          <w:p w:rsidR="009C58D2" w:rsidRPr="00696397" w:rsidRDefault="009C58D2" w:rsidP="00696397">
            <w:pPr>
              <w:rPr>
                <w:rFonts w:ascii="Times New Roman" w:eastAsia="宋体" w:hAnsi="Times New Roman" w:cs="Times New Roman"/>
                <w:szCs w:val="21"/>
              </w:rPr>
            </w:pPr>
          </w:p>
        </w:tc>
        <w:tc>
          <w:tcPr>
            <w:tcW w:w="523" w:type="dxa"/>
            <w:gridSpan w:val="2"/>
          </w:tcPr>
          <w:p w:rsidR="009C58D2" w:rsidRPr="00696397" w:rsidRDefault="009C58D2" w:rsidP="00696397">
            <w:pPr>
              <w:rPr>
                <w:rFonts w:ascii="Times New Roman" w:eastAsia="宋体" w:hAnsi="Times New Roman" w:cs="Times New Roman"/>
                <w:szCs w:val="21"/>
              </w:rPr>
            </w:pPr>
          </w:p>
        </w:tc>
        <w:tc>
          <w:tcPr>
            <w:tcW w:w="344"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690" w:type="dxa"/>
            <w:gridSpan w:val="2"/>
          </w:tcPr>
          <w:p w:rsidR="009C58D2" w:rsidRPr="00696397" w:rsidRDefault="009C58D2" w:rsidP="00696397">
            <w:pPr>
              <w:rPr>
                <w:rFonts w:ascii="Times New Roman" w:eastAsia="宋体" w:hAnsi="Times New Roman" w:cs="Times New Roman"/>
                <w:szCs w:val="21"/>
              </w:rPr>
            </w:pPr>
          </w:p>
        </w:tc>
      </w:tr>
      <w:tr w:rsidR="00CE6ECC" w:rsidRPr="00696397" w:rsidTr="00EF7A87">
        <w:trPr>
          <w:cantSplit/>
          <w:jc w:val="center"/>
        </w:trPr>
        <w:tc>
          <w:tcPr>
            <w:tcW w:w="852" w:type="dxa"/>
            <w:gridSpan w:val="2"/>
            <w:vMerge/>
            <w:shd w:val="clear" w:color="auto" w:fill="auto"/>
          </w:tcPr>
          <w:p w:rsidR="00CE6ECC" w:rsidRPr="00696397" w:rsidRDefault="00CE6ECC" w:rsidP="00696397">
            <w:pPr>
              <w:rPr>
                <w:rFonts w:ascii="Times New Roman" w:eastAsia="宋体" w:hAnsi="Times New Roman" w:cs="Times New Roman"/>
                <w:szCs w:val="21"/>
              </w:rPr>
            </w:pPr>
          </w:p>
        </w:tc>
        <w:tc>
          <w:tcPr>
            <w:tcW w:w="2258" w:type="dxa"/>
            <w:gridSpan w:val="4"/>
          </w:tcPr>
          <w:p w:rsidR="00CE6ECC" w:rsidRPr="00696397" w:rsidRDefault="00CE6ECC" w:rsidP="00CE6ECC">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小计</w:t>
            </w:r>
          </w:p>
        </w:tc>
        <w:tc>
          <w:tcPr>
            <w:tcW w:w="534" w:type="dxa"/>
          </w:tcPr>
          <w:p w:rsidR="00CE6ECC" w:rsidRPr="00696397" w:rsidRDefault="00CE6ECC" w:rsidP="00696397">
            <w:pPr>
              <w:rPr>
                <w:rFonts w:ascii="Times New Roman" w:eastAsia="宋体" w:hAnsi="Times New Roman" w:cs="Times New Roman"/>
                <w:szCs w:val="21"/>
              </w:rPr>
            </w:pPr>
          </w:p>
        </w:tc>
        <w:tc>
          <w:tcPr>
            <w:tcW w:w="704" w:type="dxa"/>
            <w:gridSpan w:val="2"/>
          </w:tcPr>
          <w:p w:rsidR="00CE6ECC" w:rsidRPr="00696397" w:rsidRDefault="00CE6ECC" w:rsidP="00696397">
            <w:pPr>
              <w:rPr>
                <w:rFonts w:ascii="Times New Roman" w:eastAsia="宋体" w:hAnsi="Times New Roman" w:cs="Times New Roman"/>
                <w:szCs w:val="21"/>
              </w:rPr>
            </w:pPr>
          </w:p>
        </w:tc>
        <w:tc>
          <w:tcPr>
            <w:tcW w:w="765" w:type="dxa"/>
          </w:tcPr>
          <w:p w:rsidR="00CE6ECC" w:rsidRPr="00696397" w:rsidRDefault="00CE6ECC" w:rsidP="00696397">
            <w:pPr>
              <w:rPr>
                <w:rFonts w:ascii="Times New Roman" w:eastAsia="宋体" w:hAnsi="Times New Roman" w:cs="Times New Roman"/>
                <w:szCs w:val="21"/>
              </w:rPr>
            </w:pPr>
          </w:p>
        </w:tc>
        <w:tc>
          <w:tcPr>
            <w:tcW w:w="523" w:type="dxa"/>
            <w:gridSpan w:val="2"/>
          </w:tcPr>
          <w:p w:rsidR="00CE6ECC" w:rsidRPr="00696397" w:rsidRDefault="00CE6ECC" w:rsidP="00696397">
            <w:pPr>
              <w:rPr>
                <w:rFonts w:ascii="Times New Roman" w:eastAsia="宋体" w:hAnsi="Times New Roman" w:cs="Times New Roman"/>
                <w:szCs w:val="21"/>
              </w:rPr>
            </w:pPr>
          </w:p>
        </w:tc>
        <w:tc>
          <w:tcPr>
            <w:tcW w:w="344" w:type="dxa"/>
            <w:gridSpan w:val="2"/>
          </w:tcPr>
          <w:p w:rsidR="00CE6ECC" w:rsidRPr="00696397" w:rsidRDefault="00CE6ECC" w:rsidP="00696397">
            <w:pPr>
              <w:rPr>
                <w:rFonts w:ascii="Times New Roman" w:eastAsia="宋体" w:hAnsi="Times New Roman" w:cs="Times New Roman"/>
                <w:szCs w:val="21"/>
              </w:rPr>
            </w:pPr>
          </w:p>
        </w:tc>
        <w:tc>
          <w:tcPr>
            <w:tcW w:w="357" w:type="dxa"/>
            <w:gridSpan w:val="2"/>
          </w:tcPr>
          <w:p w:rsidR="00CE6ECC" w:rsidRPr="00696397" w:rsidRDefault="00CE6ECC" w:rsidP="00696397">
            <w:pPr>
              <w:rPr>
                <w:rFonts w:ascii="Times New Roman" w:eastAsia="宋体" w:hAnsi="Times New Roman" w:cs="Times New Roman"/>
                <w:szCs w:val="21"/>
              </w:rPr>
            </w:pPr>
          </w:p>
        </w:tc>
        <w:tc>
          <w:tcPr>
            <w:tcW w:w="357" w:type="dxa"/>
            <w:gridSpan w:val="2"/>
          </w:tcPr>
          <w:p w:rsidR="00CE6ECC" w:rsidRPr="00696397" w:rsidRDefault="00CE6ECC" w:rsidP="00696397">
            <w:pPr>
              <w:rPr>
                <w:rFonts w:ascii="Times New Roman" w:eastAsia="宋体" w:hAnsi="Times New Roman" w:cs="Times New Roman"/>
                <w:szCs w:val="21"/>
              </w:rPr>
            </w:pPr>
          </w:p>
        </w:tc>
        <w:tc>
          <w:tcPr>
            <w:tcW w:w="357" w:type="dxa"/>
            <w:gridSpan w:val="2"/>
          </w:tcPr>
          <w:p w:rsidR="00CE6ECC" w:rsidRPr="00696397" w:rsidRDefault="00CE6ECC" w:rsidP="00696397">
            <w:pPr>
              <w:rPr>
                <w:rFonts w:ascii="Times New Roman" w:eastAsia="宋体" w:hAnsi="Times New Roman" w:cs="Times New Roman"/>
                <w:szCs w:val="21"/>
              </w:rPr>
            </w:pPr>
          </w:p>
        </w:tc>
        <w:tc>
          <w:tcPr>
            <w:tcW w:w="357" w:type="dxa"/>
            <w:gridSpan w:val="2"/>
          </w:tcPr>
          <w:p w:rsidR="00CE6ECC" w:rsidRPr="00696397" w:rsidRDefault="00CE6ECC" w:rsidP="00696397">
            <w:pPr>
              <w:rPr>
                <w:rFonts w:ascii="Times New Roman" w:eastAsia="宋体" w:hAnsi="Times New Roman" w:cs="Times New Roman"/>
                <w:szCs w:val="21"/>
              </w:rPr>
            </w:pPr>
          </w:p>
        </w:tc>
        <w:tc>
          <w:tcPr>
            <w:tcW w:w="357" w:type="dxa"/>
          </w:tcPr>
          <w:p w:rsidR="00CE6ECC" w:rsidRPr="00696397" w:rsidRDefault="00CE6ECC" w:rsidP="00696397">
            <w:pPr>
              <w:rPr>
                <w:rFonts w:ascii="Times New Roman" w:eastAsia="宋体" w:hAnsi="Times New Roman" w:cs="Times New Roman"/>
                <w:szCs w:val="21"/>
              </w:rPr>
            </w:pPr>
          </w:p>
        </w:tc>
        <w:tc>
          <w:tcPr>
            <w:tcW w:w="357" w:type="dxa"/>
            <w:gridSpan w:val="2"/>
          </w:tcPr>
          <w:p w:rsidR="00CE6ECC" w:rsidRPr="00696397" w:rsidRDefault="00CE6ECC" w:rsidP="00696397">
            <w:pPr>
              <w:rPr>
                <w:rFonts w:ascii="Times New Roman" w:eastAsia="宋体" w:hAnsi="Times New Roman" w:cs="Times New Roman"/>
                <w:szCs w:val="21"/>
              </w:rPr>
            </w:pPr>
          </w:p>
        </w:tc>
        <w:tc>
          <w:tcPr>
            <w:tcW w:w="690" w:type="dxa"/>
            <w:gridSpan w:val="2"/>
          </w:tcPr>
          <w:p w:rsidR="00CE6ECC" w:rsidRPr="00696397" w:rsidRDefault="00CE6ECC" w:rsidP="00696397">
            <w:pPr>
              <w:rPr>
                <w:rFonts w:ascii="Times New Roman" w:eastAsia="宋体" w:hAnsi="Times New Roman" w:cs="Times New Roman"/>
                <w:szCs w:val="21"/>
              </w:rPr>
            </w:pPr>
          </w:p>
        </w:tc>
      </w:tr>
      <w:tr w:rsidR="009C58D2" w:rsidRPr="00696397" w:rsidTr="009115AD">
        <w:trPr>
          <w:cantSplit/>
          <w:jc w:val="center"/>
        </w:trPr>
        <w:tc>
          <w:tcPr>
            <w:tcW w:w="3110" w:type="dxa"/>
            <w:gridSpan w:val="6"/>
            <w:shd w:val="clear" w:color="auto" w:fill="auto"/>
          </w:tcPr>
          <w:p w:rsidR="009C58D2" w:rsidRPr="00696397" w:rsidRDefault="009C58D2" w:rsidP="009C58D2">
            <w:pPr>
              <w:jc w:val="center"/>
              <w:rPr>
                <w:rFonts w:ascii="Times New Roman" w:eastAsia="宋体" w:hAnsi="Times New Roman" w:cs="Times New Roman"/>
                <w:szCs w:val="21"/>
              </w:rPr>
            </w:pPr>
            <w:r w:rsidRPr="00696397">
              <w:rPr>
                <w:rFonts w:ascii="Times New Roman" w:eastAsia="宋体" w:hAnsi="Times New Roman" w:cs="Times New Roman" w:hint="eastAsia"/>
                <w:szCs w:val="21"/>
              </w:rPr>
              <w:t>合计</w:t>
            </w:r>
          </w:p>
        </w:tc>
        <w:tc>
          <w:tcPr>
            <w:tcW w:w="534" w:type="dxa"/>
          </w:tcPr>
          <w:p w:rsidR="009C58D2" w:rsidRPr="00696397" w:rsidRDefault="009C58D2" w:rsidP="00696397">
            <w:pPr>
              <w:rPr>
                <w:rFonts w:ascii="Times New Roman" w:eastAsia="宋体" w:hAnsi="Times New Roman" w:cs="Times New Roman"/>
                <w:szCs w:val="21"/>
              </w:rPr>
            </w:pPr>
          </w:p>
        </w:tc>
        <w:tc>
          <w:tcPr>
            <w:tcW w:w="704" w:type="dxa"/>
            <w:gridSpan w:val="2"/>
          </w:tcPr>
          <w:p w:rsidR="009C58D2" w:rsidRPr="00696397" w:rsidRDefault="009C58D2" w:rsidP="00696397">
            <w:pPr>
              <w:rPr>
                <w:rFonts w:ascii="Times New Roman" w:eastAsia="宋体" w:hAnsi="Times New Roman" w:cs="Times New Roman"/>
                <w:szCs w:val="21"/>
              </w:rPr>
            </w:pPr>
          </w:p>
        </w:tc>
        <w:tc>
          <w:tcPr>
            <w:tcW w:w="765" w:type="dxa"/>
          </w:tcPr>
          <w:p w:rsidR="009C58D2" w:rsidRPr="00696397" w:rsidRDefault="009C58D2" w:rsidP="00696397">
            <w:pPr>
              <w:rPr>
                <w:rFonts w:ascii="Times New Roman" w:eastAsia="宋体" w:hAnsi="Times New Roman" w:cs="Times New Roman"/>
                <w:szCs w:val="21"/>
              </w:rPr>
            </w:pPr>
          </w:p>
        </w:tc>
        <w:tc>
          <w:tcPr>
            <w:tcW w:w="523" w:type="dxa"/>
            <w:gridSpan w:val="2"/>
          </w:tcPr>
          <w:p w:rsidR="009C58D2" w:rsidRPr="00696397" w:rsidRDefault="009C58D2" w:rsidP="00696397">
            <w:pPr>
              <w:rPr>
                <w:rFonts w:ascii="Times New Roman" w:eastAsia="宋体" w:hAnsi="Times New Roman" w:cs="Times New Roman"/>
                <w:szCs w:val="21"/>
              </w:rPr>
            </w:pPr>
          </w:p>
        </w:tc>
        <w:tc>
          <w:tcPr>
            <w:tcW w:w="344"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357" w:type="dxa"/>
          </w:tcPr>
          <w:p w:rsidR="009C58D2" w:rsidRPr="00696397" w:rsidRDefault="009C58D2" w:rsidP="00696397">
            <w:pPr>
              <w:rPr>
                <w:rFonts w:ascii="Times New Roman" w:eastAsia="宋体" w:hAnsi="Times New Roman" w:cs="Times New Roman"/>
                <w:szCs w:val="21"/>
              </w:rPr>
            </w:pPr>
          </w:p>
        </w:tc>
        <w:tc>
          <w:tcPr>
            <w:tcW w:w="357" w:type="dxa"/>
            <w:gridSpan w:val="2"/>
          </w:tcPr>
          <w:p w:rsidR="009C58D2" w:rsidRPr="00696397" w:rsidRDefault="009C58D2" w:rsidP="00696397">
            <w:pPr>
              <w:rPr>
                <w:rFonts w:ascii="Times New Roman" w:eastAsia="宋体" w:hAnsi="Times New Roman" w:cs="Times New Roman"/>
                <w:szCs w:val="21"/>
              </w:rPr>
            </w:pPr>
          </w:p>
        </w:tc>
        <w:tc>
          <w:tcPr>
            <w:tcW w:w="690" w:type="dxa"/>
            <w:gridSpan w:val="2"/>
          </w:tcPr>
          <w:p w:rsidR="009C58D2" w:rsidRPr="00696397" w:rsidRDefault="009C58D2" w:rsidP="00696397">
            <w:pPr>
              <w:rPr>
                <w:rFonts w:ascii="Times New Roman" w:eastAsia="宋体" w:hAnsi="Times New Roman" w:cs="Times New Roman"/>
                <w:szCs w:val="21"/>
              </w:rPr>
            </w:pPr>
          </w:p>
        </w:tc>
      </w:tr>
    </w:tbl>
    <w:p w:rsidR="00696397" w:rsidRPr="00696397" w:rsidRDefault="00696397" w:rsidP="00696397">
      <w:pPr>
        <w:rPr>
          <w:rFonts w:ascii="Times New Roman" w:eastAsia="宋体" w:hAnsi="Times New Roman" w:cs="Times New Roman"/>
          <w:szCs w:val="24"/>
        </w:rPr>
      </w:pPr>
    </w:p>
    <w:p w:rsidR="00BF6BEE" w:rsidRDefault="00BF6BEE" w:rsidP="00C179AA">
      <w:pPr>
        <w:spacing w:line="360" w:lineRule="auto"/>
        <w:ind w:firstLineChars="200" w:firstLine="560"/>
        <w:rPr>
          <w:sz w:val="28"/>
        </w:rPr>
      </w:pPr>
    </w:p>
    <w:p w:rsidR="00BF6BEE" w:rsidRDefault="00BF6BEE" w:rsidP="00C179AA">
      <w:pPr>
        <w:spacing w:line="360" w:lineRule="auto"/>
        <w:ind w:firstLineChars="200" w:firstLine="560"/>
        <w:rPr>
          <w:sz w:val="28"/>
        </w:rPr>
      </w:pPr>
    </w:p>
    <w:p w:rsidR="00BF6BEE" w:rsidRDefault="00BF6BEE" w:rsidP="00C179AA">
      <w:pPr>
        <w:spacing w:line="360" w:lineRule="auto"/>
        <w:ind w:firstLineChars="200" w:firstLine="560"/>
        <w:rPr>
          <w:sz w:val="28"/>
        </w:rPr>
      </w:pPr>
    </w:p>
    <w:p w:rsidR="00BF6BEE" w:rsidRPr="00BF6BEE" w:rsidRDefault="00BF6BEE" w:rsidP="00C179AA">
      <w:pPr>
        <w:spacing w:line="360" w:lineRule="auto"/>
        <w:ind w:firstLineChars="200" w:firstLine="560"/>
        <w:rPr>
          <w:sz w:val="28"/>
        </w:rPr>
      </w:pPr>
    </w:p>
    <w:p w:rsidR="00F02E4D" w:rsidRDefault="00F02E4D">
      <w:pPr>
        <w:widowControl/>
        <w:jc w:val="left"/>
        <w:rPr>
          <w:sz w:val="28"/>
        </w:rPr>
      </w:pPr>
      <w:r>
        <w:rPr>
          <w:sz w:val="28"/>
        </w:rPr>
        <w:br w:type="page"/>
      </w:r>
    </w:p>
    <w:p w:rsidR="00F5678A" w:rsidRPr="00F02E4D" w:rsidRDefault="00F5678A" w:rsidP="002E49CE">
      <w:pPr>
        <w:spacing w:line="360" w:lineRule="auto"/>
        <w:ind w:firstLineChars="200" w:firstLine="480"/>
        <w:jc w:val="left"/>
        <w:rPr>
          <w:rFonts w:asciiTheme="minorEastAsia" w:hAnsiTheme="minorEastAsia"/>
          <w:sz w:val="24"/>
          <w:szCs w:val="28"/>
        </w:rPr>
      </w:pPr>
      <w:r w:rsidRPr="00F02E4D">
        <w:rPr>
          <w:rFonts w:asciiTheme="minorEastAsia" w:hAnsiTheme="minorEastAsia" w:hint="eastAsia"/>
          <w:sz w:val="24"/>
          <w:szCs w:val="28"/>
        </w:rPr>
        <w:lastRenderedPageBreak/>
        <w:t>附件4</w:t>
      </w:r>
    </w:p>
    <w:p w:rsidR="00E236B9" w:rsidRDefault="00E236B9" w:rsidP="000575CB">
      <w:pPr>
        <w:spacing w:line="480" w:lineRule="exact"/>
        <w:jc w:val="center"/>
        <w:rPr>
          <w:rFonts w:ascii="Times New Roman" w:eastAsia="方正小标宋简体" w:hAnsi="Times New Roman" w:cs="方正小标宋简体"/>
          <w:noProof/>
          <w:sz w:val="44"/>
          <w:szCs w:val="44"/>
        </w:rPr>
      </w:pPr>
    </w:p>
    <w:p w:rsidR="000575CB" w:rsidRPr="000575CB" w:rsidRDefault="000575CB" w:rsidP="000575CB">
      <w:pPr>
        <w:spacing w:line="480" w:lineRule="exact"/>
        <w:jc w:val="center"/>
        <w:rPr>
          <w:rFonts w:ascii="Times New Roman" w:eastAsia="方正小标宋简体" w:hAnsi="Times New Roman" w:cs="方正小标宋简体"/>
          <w:noProof/>
          <w:sz w:val="44"/>
          <w:szCs w:val="44"/>
        </w:rPr>
      </w:pPr>
      <w:bookmarkStart w:id="1" w:name="_Hlk67640409"/>
      <w:r w:rsidRPr="000575CB">
        <w:rPr>
          <w:rFonts w:ascii="Times New Roman" w:eastAsia="方正小标宋简体" w:hAnsi="Times New Roman" w:cs="方正小标宋简体"/>
          <w:noProof/>
          <w:sz w:val="44"/>
          <w:szCs w:val="44"/>
        </w:rPr>
        <w:t>内蒙古大学</w:t>
      </w:r>
      <w:r>
        <w:rPr>
          <w:rFonts w:ascii="Times New Roman" w:eastAsia="方正小标宋简体" w:hAnsi="Times New Roman" w:cs="方正小标宋简体" w:hint="eastAsia"/>
          <w:noProof/>
          <w:sz w:val="44"/>
          <w:szCs w:val="44"/>
        </w:rPr>
        <w:t>创业学院</w:t>
      </w:r>
      <w:r w:rsidRPr="000575CB">
        <w:rPr>
          <w:rFonts w:ascii="Times New Roman" w:eastAsia="方正小标宋简体" w:hAnsi="Times New Roman" w:cs="方正小标宋简体" w:hint="eastAsia"/>
          <w:noProof/>
          <w:sz w:val="44"/>
          <w:szCs w:val="44"/>
        </w:rPr>
        <w:t>本科专业人才培养方案修订工作领导小组名单</w:t>
      </w:r>
    </w:p>
    <w:bookmarkEnd w:id="1"/>
    <w:p w:rsidR="000575CB" w:rsidRPr="000575CB" w:rsidRDefault="000575CB" w:rsidP="000575CB">
      <w:pPr>
        <w:spacing w:line="360" w:lineRule="exact"/>
        <w:rPr>
          <w:rFonts w:ascii="Times New Roman" w:eastAsia="黑体" w:hAnsi="Times New Roman" w:cs="Times New Roman"/>
          <w:sz w:val="32"/>
          <w:szCs w:val="32"/>
        </w:rPr>
      </w:pPr>
    </w:p>
    <w:p w:rsidR="000575CB" w:rsidRPr="000575CB" w:rsidRDefault="000575CB" w:rsidP="000575CB">
      <w:pPr>
        <w:spacing w:line="550" w:lineRule="exact"/>
        <w:ind w:firstLineChars="200" w:firstLine="640"/>
        <w:rPr>
          <w:rFonts w:ascii="Times New Roman" w:eastAsia="仿宋" w:hAnsi="Times New Roman" w:cs="仿宋"/>
          <w:sz w:val="32"/>
          <w:szCs w:val="32"/>
        </w:rPr>
      </w:pPr>
      <w:r w:rsidRPr="000575CB">
        <w:rPr>
          <w:rFonts w:ascii="Times New Roman" w:eastAsia="仿宋" w:hAnsi="Times New Roman" w:cs="仿宋" w:hint="eastAsia"/>
          <w:sz w:val="32"/>
          <w:szCs w:val="32"/>
        </w:rPr>
        <w:t>组长：</w:t>
      </w:r>
      <w:r>
        <w:rPr>
          <w:rFonts w:ascii="Times New Roman" w:eastAsia="仿宋" w:hAnsi="Times New Roman" w:cs="仿宋" w:hint="eastAsia"/>
          <w:sz w:val="32"/>
          <w:szCs w:val="32"/>
        </w:rPr>
        <w:t>包广才</w:t>
      </w:r>
    </w:p>
    <w:p w:rsidR="00713285" w:rsidRDefault="000575CB" w:rsidP="000575CB">
      <w:pPr>
        <w:spacing w:line="550" w:lineRule="exact"/>
        <w:ind w:firstLineChars="200" w:firstLine="640"/>
        <w:rPr>
          <w:rFonts w:ascii="Times New Roman" w:eastAsia="仿宋" w:hAnsi="Times New Roman" w:cs="仿宋"/>
          <w:sz w:val="32"/>
          <w:szCs w:val="32"/>
        </w:rPr>
      </w:pPr>
      <w:r w:rsidRPr="000575CB">
        <w:rPr>
          <w:rFonts w:ascii="Times New Roman" w:eastAsia="仿宋" w:hAnsi="Times New Roman" w:cs="仿宋" w:hint="eastAsia"/>
          <w:sz w:val="32"/>
          <w:szCs w:val="32"/>
        </w:rPr>
        <w:t>副组长：</w:t>
      </w:r>
      <w:r>
        <w:rPr>
          <w:rFonts w:ascii="Times New Roman" w:eastAsia="仿宋" w:hAnsi="Times New Roman" w:cs="仿宋" w:hint="eastAsia"/>
          <w:sz w:val="32"/>
          <w:szCs w:val="32"/>
        </w:rPr>
        <w:t>田立强</w:t>
      </w:r>
      <w:r w:rsidRPr="000575CB">
        <w:rPr>
          <w:rFonts w:ascii="Times New Roman" w:eastAsia="仿宋" w:hAnsi="Times New Roman" w:cs="仿宋" w:hint="eastAsia"/>
          <w:sz w:val="32"/>
          <w:szCs w:val="32"/>
        </w:rPr>
        <w:t>、</w:t>
      </w:r>
      <w:r>
        <w:rPr>
          <w:rFonts w:ascii="Times New Roman" w:eastAsia="仿宋" w:hAnsi="Times New Roman" w:cs="仿宋" w:hint="eastAsia"/>
          <w:sz w:val="32"/>
          <w:szCs w:val="32"/>
        </w:rPr>
        <w:t>闫战军</w:t>
      </w:r>
    </w:p>
    <w:p w:rsidR="000575CB" w:rsidRPr="000575CB" w:rsidRDefault="000575CB" w:rsidP="000575CB">
      <w:pPr>
        <w:spacing w:line="550" w:lineRule="exact"/>
        <w:ind w:firstLineChars="200" w:firstLine="640"/>
        <w:rPr>
          <w:rFonts w:ascii="Times New Roman" w:eastAsia="仿宋" w:hAnsi="Times New Roman" w:cs="仿宋"/>
          <w:sz w:val="32"/>
          <w:szCs w:val="32"/>
        </w:rPr>
      </w:pPr>
      <w:r w:rsidRPr="000575CB">
        <w:rPr>
          <w:rFonts w:ascii="Times New Roman" w:eastAsia="仿宋" w:hAnsi="Times New Roman" w:cs="仿宋" w:hint="eastAsia"/>
          <w:sz w:val="32"/>
          <w:szCs w:val="32"/>
        </w:rPr>
        <w:t>成员：</w:t>
      </w:r>
      <w:r w:rsidR="003E57D4" w:rsidRPr="003E57D4">
        <w:rPr>
          <w:rFonts w:ascii="Times New Roman" w:eastAsia="仿宋" w:hAnsi="Times New Roman" w:cs="仿宋" w:hint="eastAsia"/>
          <w:sz w:val="32"/>
          <w:szCs w:val="32"/>
        </w:rPr>
        <w:t>马文汇、王松涛、王荣、王俊川、王美萃、邬海鹰、刘永信、肖平、张志国、魏凤岐、魏永贵</w:t>
      </w:r>
      <w:bookmarkStart w:id="2" w:name="_GoBack"/>
      <w:bookmarkEnd w:id="2"/>
    </w:p>
    <w:p w:rsidR="000575CB" w:rsidRPr="000575CB" w:rsidRDefault="003F1B8F" w:rsidP="000575CB">
      <w:pPr>
        <w:spacing w:line="550" w:lineRule="exact"/>
        <w:ind w:firstLineChars="200" w:firstLine="664"/>
        <w:rPr>
          <w:rFonts w:ascii="Times New Roman" w:eastAsia="仿宋" w:hAnsi="Times New Roman" w:cs="仿宋"/>
          <w:sz w:val="32"/>
          <w:szCs w:val="32"/>
        </w:rPr>
      </w:pPr>
      <w:r>
        <w:rPr>
          <w:rFonts w:ascii="Times New Roman" w:eastAsia="仿宋" w:hAnsi="Times New Roman" w:cs="仿宋" w:hint="eastAsia"/>
          <w:spacing w:val="6"/>
          <w:sz w:val="32"/>
          <w:szCs w:val="32"/>
        </w:rPr>
        <w:t>领导小组办公室设在教务部，办公室主任由教务部部</w:t>
      </w:r>
      <w:r w:rsidR="000575CB">
        <w:rPr>
          <w:rFonts w:ascii="Times New Roman" w:eastAsia="仿宋" w:hAnsi="Times New Roman" w:cs="仿宋" w:hint="eastAsia"/>
          <w:spacing w:val="6"/>
          <w:sz w:val="32"/>
          <w:szCs w:val="32"/>
        </w:rPr>
        <w:t>长韩长江</w:t>
      </w:r>
      <w:r w:rsidR="000575CB" w:rsidRPr="000575CB">
        <w:rPr>
          <w:rFonts w:ascii="Times New Roman" w:eastAsia="仿宋" w:hAnsi="Times New Roman" w:cs="仿宋" w:hint="eastAsia"/>
          <w:sz w:val="32"/>
          <w:szCs w:val="32"/>
        </w:rPr>
        <w:t>兼任。</w:t>
      </w:r>
    </w:p>
    <w:p w:rsidR="00F5678A" w:rsidRPr="000575CB" w:rsidRDefault="00F5678A" w:rsidP="00F5678A">
      <w:pPr>
        <w:spacing w:line="360" w:lineRule="auto"/>
        <w:ind w:firstLineChars="200" w:firstLine="420"/>
        <w:rPr>
          <w:rFonts w:asciiTheme="minorEastAsia" w:hAnsiTheme="minorEastAsia"/>
        </w:rPr>
      </w:pPr>
    </w:p>
    <w:sectPr w:rsidR="00F5678A" w:rsidRPr="000575CB" w:rsidSect="007954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56B" w:rsidRDefault="0082656B" w:rsidP="00991A70">
      <w:r>
        <w:separator/>
      </w:r>
    </w:p>
  </w:endnote>
  <w:endnote w:type="continuationSeparator" w:id="0">
    <w:p w:rsidR="0082656B" w:rsidRDefault="0082656B" w:rsidP="0099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font>
  <w:font w:name="仿宋-gb2312">
    <w:altName w:val="仿宋"/>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gb2312">
    <w:altName w:val="楷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56B" w:rsidRDefault="0082656B" w:rsidP="00991A70">
      <w:r>
        <w:separator/>
      </w:r>
    </w:p>
  </w:footnote>
  <w:footnote w:type="continuationSeparator" w:id="0">
    <w:p w:rsidR="0082656B" w:rsidRDefault="0082656B" w:rsidP="0099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0D8"/>
    <w:multiLevelType w:val="hybridMultilevel"/>
    <w:tmpl w:val="12F6C534"/>
    <w:lvl w:ilvl="0" w:tplc="BA2CDF7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6261F77"/>
    <w:multiLevelType w:val="hybridMultilevel"/>
    <w:tmpl w:val="FCBEB2DE"/>
    <w:lvl w:ilvl="0" w:tplc="D3B4207E">
      <w:start w:val="1"/>
      <w:numFmt w:val="decimal"/>
      <w:lvlText w:val="%1."/>
      <w:lvlJc w:val="left"/>
      <w:pPr>
        <w:ind w:left="785" w:hanging="2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7800692"/>
    <w:multiLevelType w:val="hybridMultilevel"/>
    <w:tmpl w:val="225A369E"/>
    <w:lvl w:ilvl="0" w:tplc="0409000F">
      <w:start w:val="1"/>
      <w:numFmt w:val="decimal"/>
      <w:lvlText w:val="%1."/>
      <w:lvlJc w:val="left"/>
      <w:pPr>
        <w:tabs>
          <w:tab w:val="num" w:pos="840"/>
        </w:tabs>
        <w:ind w:left="840" w:hanging="420"/>
      </w:pPr>
    </w:lvl>
    <w:lvl w:ilvl="1" w:tplc="04090001">
      <w:start w:val="1"/>
      <w:numFmt w:val="bullet"/>
      <w:lvlText w:val=""/>
      <w:lvlJc w:val="left"/>
      <w:pPr>
        <w:tabs>
          <w:tab w:val="num" w:pos="1260"/>
        </w:tabs>
        <w:ind w:left="1260" w:hanging="420"/>
      </w:pPr>
      <w:rPr>
        <w:rFonts w:ascii="Wingdings" w:hAnsi="Wingding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7A0200F4"/>
    <w:multiLevelType w:val="hybridMultilevel"/>
    <w:tmpl w:val="E48C717C"/>
    <w:lvl w:ilvl="0" w:tplc="BEF2C5BA">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1ABF"/>
    <w:rsid w:val="00003102"/>
    <w:rsid w:val="00035D54"/>
    <w:rsid w:val="0005562D"/>
    <w:rsid w:val="000575CB"/>
    <w:rsid w:val="00057EDB"/>
    <w:rsid w:val="00060272"/>
    <w:rsid w:val="000721B2"/>
    <w:rsid w:val="0007229B"/>
    <w:rsid w:val="00080C37"/>
    <w:rsid w:val="000911CC"/>
    <w:rsid w:val="00096466"/>
    <w:rsid w:val="000A3CA6"/>
    <w:rsid w:val="000B2B3B"/>
    <w:rsid w:val="000B7E53"/>
    <w:rsid w:val="000C083E"/>
    <w:rsid w:val="000C543B"/>
    <w:rsid w:val="000E22BE"/>
    <w:rsid w:val="000E421B"/>
    <w:rsid w:val="000F00C8"/>
    <w:rsid w:val="001050A0"/>
    <w:rsid w:val="00106D6D"/>
    <w:rsid w:val="00110926"/>
    <w:rsid w:val="0011212E"/>
    <w:rsid w:val="0011348A"/>
    <w:rsid w:val="00120986"/>
    <w:rsid w:val="00126BB2"/>
    <w:rsid w:val="001307CB"/>
    <w:rsid w:val="001321FD"/>
    <w:rsid w:val="00134296"/>
    <w:rsid w:val="001436CC"/>
    <w:rsid w:val="00146931"/>
    <w:rsid w:val="0014696B"/>
    <w:rsid w:val="00147381"/>
    <w:rsid w:val="00162129"/>
    <w:rsid w:val="0016660C"/>
    <w:rsid w:val="00166BE6"/>
    <w:rsid w:val="0017488C"/>
    <w:rsid w:val="00174AD2"/>
    <w:rsid w:val="00180855"/>
    <w:rsid w:val="001825E1"/>
    <w:rsid w:val="001839D5"/>
    <w:rsid w:val="00184392"/>
    <w:rsid w:val="00191EA4"/>
    <w:rsid w:val="001C05E4"/>
    <w:rsid w:val="001D029D"/>
    <w:rsid w:val="001D32A2"/>
    <w:rsid w:val="001D4CD7"/>
    <w:rsid w:val="001E00CC"/>
    <w:rsid w:val="001E3858"/>
    <w:rsid w:val="001E5F35"/>
    <w:rsid w:val="001F314D"/>
    <w:rsid w:val="00201BD3"/>
    <w:rsid w:val="0020725F"/>
    <w:rsid w:val="00211B9F"/>
    <w:rsid w:val="00212223"/>
    <w:rsid w:val="00213F98"/>
    <w:rsid w:val="002162D6"/>
    <w:rsid w:val="00221376"/>
    <w:rsid w:val="00231000"/>
    <w:rsid w:val="002340A5"/>
    <w:rsid w:val="0024063A"/>
    <w:rsid w:val="00241ED2"/>
    <w:rsid w:val="002434C2"/>
    <w:rsid w:val="00257CE9"/>
    <w:rsid w:val="00271187"/>
    <w:rsid w:val="00272C1E"/>
    <w:rsid w:val="002734DD"/>
    <w:rsid w:val="00277AD2"/>
    <w:rsid w:val="002841FA"/>
    <w:rsid w:val="002A4C01"/>
    <w:rsid w:val="002B39FD"/>
    <w:rsid w:val="002C5B7E"/>
    <w:rsid w:val="002D4DBD"/>
    <w:rsid w:val="002E123F"/>
    <w:rsid w:val="002E49CE"/>
    <w:rsid w:val="002E5D85"/>
    <w:rsid w:val="00302157"/>
    <w:rsid w:val="00312CE6"/>
    <w:rsid w:val="00313051"/>
    <w:rsid w:val="003428E2"/>
    <w:rsid w:val="0034590D"/>
    <w:rsid w:val="00354198"/>
    <w:rsid w:val="0035482C"/>
    <w:rsid w:val="00357AAD"/>
    <w:rsid w:val="003635A5"/>
    <w:rsid w:val="00363E4A"/>
    <w:rsid w:val="003712F6"/>
    <w:rsid w:val="00373614"/>
    <w:rsid w:val="003757F4"/>
    <w:rsid w:val="00380E32"/>
    <w:rsid w:val="00380E82"/>
    <w:rsid w:val="00381475"/>
    <w:rsid w:val="0038442F"/>
    <w:rsid w:val="003957C1"/>
    <w:rsid w:val="003968B1"/>
    <w:rsid w:val="003A26A5"/>
    <w:rsid w:val="003B20E5"/>
    <w:rsid w:val="003B35CC"/>
    <w:rsid w:val="003B3B87"/>
    <w:rsid w:val="003C2902"/>
    <w:rsid w:val="003C4B8A"/>
    <w:rsid w:val="003C702B"/>
    <w:rsid w:val="003D1815"/>
    <w:rsid w:val="003D66E4"/>
    <w:rsid w:val="003E4874"/>
    <w:rsid w:val="003E5737"/>
    <w:rsid w:val="003E57D4"/>
    <w:rsid w:val="003E5DD1"/>
    <w:rsid w:val="003F14C8"/>
    <w:rsid w:val="003F1B8F"/>
    <w:rsid w:val="003F3719"/>
    <w:rsid w:val="003F3A9F"/>
    <w:rsid w:val="003F7D10"/>
    <w:rsid w:val="004001F0"/>
    <w:rsid w:val="00401DB8"/>
    <w:rsid w:val="00402443"/>
    <w:rsid w:val="00417120"/>
    <w:rsid w:val="00417A6B"/>
    <w:rsid w:val="004265BC"/>
    <w:rsid w:val="00431068"/>
    <w:rsid w:val="004324ED"/>
    <w:rsid w:val="00435196"/>
    <w:rsid w:val="004476D7"/>
    <w:rsid w:val="00452075"/>
    <w:rsid w:val="004531EF"/>
    <w:rsid w:val="0046212B"/>
    <w:rsid w:val="00465512"/>
    <w:rsid w:val="004661B4"/>
    <w:rsid w:val="004843A9"/>
    <w:rsid w:val="00492327"/>
    <w:rsid w:val="004950B2"/>
    <w:rsid w:val="004A246D"/>
    <w:rsid w:val="004A34E8"/>
    <w:rsid w:val="004A6B8F"/>
    <w:rsid w:val="004A7D2A"/>
    <w:rsid w:val="004B735C"/>
    <w:rsid w:val="004C2628"/>
    <w:rsid w:val="004C3E66"/>
    <w:rsid w:val="004C4991"/>
    <w:rsid w:val="004D492D"/>
    <w:rsid w:val="004F01AB"/>
    <w:rsid w:val="004F2513"/>
    <w:rsid w:val="004F462D"/>
    <w:rsid w:val="004F603D"/>
    <w:rsid w:val="004F6776"/>
    <w:rsid w:val="0051119B"/>
    <w:rsid w:val="0051199F"/>
    <w:rsid w:val="005178E1"/>
    <w:rsid w:val="00520EF3"/>
    <w:rsid w:val="00521867"/>
    <w:rsid w:val="005257A2"/>
    <w:rsid w:val="0052696E"/>
    <w:rsid w:val="0053610C"/>
    <w:rsid w:val="0053709C"/>
    <w:rsid w:val="00540A0F"/>
    <w:rsid w:val="00553D5B"/>
    <w:rsid w:val="005635C7"/>
    <w:rsid w:val="00564F7C"/>
    <w:rsid w:val="00571247"/>
    <w:rsid w:val="005838E6"/>
    <w:rsid w:val="00585E30"/>
    <w:rsid w:val="005A12ED"/>
    <w:rsid w:val="005A2377"/>
    <w:rsid w:val="005A4B7C"/>
    <w:rsid w:val="005B01FD"/>
    <w:rsid w:val="005C34FF"/>
    <w:rsid w:val="005C452B"/>
    <w:rsid w:val="005C629E"/>
    <w:rsid w:val="005C6325"/>
    <w:rsid w:val="005E4C75"/>
    <w:rsid w:val="005F199D"/>
    <w:rsid w:val="006257A4"/>
    <w:rsid w:val="006265AD"/>
    <w:rsid w:val="006337BE"/>
    <w:rsid w:val="00633E41"/>
    <w:rsid w:val="00634766"/>
    <w:rsid w:val="00640084"/>
    <w:rsid w:val="0064238C"/>
    <w:rsid w:val="006466B1"/>
    <w:rsid w:val="00652069"/>
    <w:rsid w:val="00652928"/>
    <w:rsid w:val="00655835"/>
    <w:rsid w:val="006562AD"/>
    <w:rsid w:val="00660471"/>
    <w:rsid w:val="006605F3"/>
    <w:rsid w:val="006616B8"/>
    <w:rsid w:val="00661ABF"/>
    <w:rsid w:val="00663C8C"/>
    <w:rsid w:val="00665F85"/>
    <w:rsid w:val="00667851"/>
    <w:rsid w:val="00667E59"/>
    <w:rsid w:val="00672557"/>
    <w:rsid w:val="00674B04"/>
    <w:rsid w:val="006754E4"/>
    <w:rsid w:val="006764C2"/>
    <w:rsid w:val="00680FEF"/>
    <w:rsid w:val="00685AA9"/>
    <w:rsid w:val="0069102B"/>
    <w:rsid w:val="00694C10"/>
    <w:rsid w:val="00696397"/>
    <w:rsid w:val="00697190"/>
    <w:rsid w:val="006A07AE"/>
    <w:rsid w:val="006A743C"/>
    <w:rsid w:val="006B4ED6"/>
    <w:rsid w:val="006B503A"/>
    <w:rsid w:val="006C2BEB"/>
    <w:rsid w:val="006C4255"/>
    <w:rsid w:val="006C6E0B"/>
    <w:rsid w:val="006E16B0"/>
    <w:rsid w:val="006E1DEE"/>
    <w:rsid w:val="006E7721"/>
    <w:rsid w:val="006E7A38"/>
    <w:rsid w:val="006F7DB2"/>
    <w:rsid w:val="006F7F6E"/>
    <w:rsid w:val="00713285"/>
    <w:rsid w:val="00713CF1"/>
    <w:rsid w:val="00715362"/>
    <w:rsid w:val="00715910"/>
    <w:rsid w:val="0072203F"/>
    <w:rsid w:val="00726ADD"/>
    <w:rsid w:val="007274EC"/>
    <w:rsid w:val="0073716F"/>
    <w:rsid w:val="0074288A"/>
    <w:rsid w:val="0076472E"/>
    <w:rsid w:val="00765616"/>
    <w:rsid w:val="00770A83"/>
    <w:rsid w:val="00776BE0"/>
    <w:rsid w:val="00777394"/>
    <w:rsid w:val="007954C0"/>
    <w:rsid w:val="00796A0C"/>
    <w:rsid w:val="00796ACF"/>
    <w:rsid w:val="00797557"/>
    <w:rsid w:val="007A6CAA"/>
    <w:rsid w:val="007A7FDB"/>
    <w:rsid w:val="007B5D33"/>
    <w:rsid w:val="007C21B6"/>
    <w:rsid w:val="007C519C"/>
    <w:rsid w:val="007C7317"/>
    <w:rsid w:val="007E164D"/>
    <w:rsid w:val="007E5EC9"/>
    <w:rsid w:val="007E732E"/>
    <w:rsid w:val="007F13D7"/>
    <w:rsid w:val="007F24EB"/>
    <w:rsid w:val="007F2772"/>
    <w:rsid w:val="007F3FD4"/>
    <w:rsid w:val="007F6E6B"/>
    <w:rsid w:val="008221E0"/>
    <w:rsid w:val="0082480D"/>
    <w:rsid w:val="00826179"/>
    <w:rsid w:val="0082656B"/>
    <w:rsid w:val="00826FB7"/>
    <w:rsid w:val="008426BE"/>
    <w:rsid w:val="00843C33"/>
    <w:rsid w:val="00843F39"/>
    <w:rsid w:val="0084666D"/>
    <w:rsid w:val="008659EE"/>
    <w:rsid w:val="00872316"/>
    <w:rsid w:val="008742D2"/>
    <w:rsid w:val="00882509"/>
    <w:rsid w:val="00892A17"/>
    <w:rsid w:val="008B0720"/>
    <w:rsid w:val="008B3551"/>
    <w:rsid w:val="008B3A36"/>
    <w:rsid w:val="008C0366"/>
    <w:rsid w:val="008C054B"/>
    <w:rsid w:val="008C1A46"/>
    <w:rsid w:val="008D6F97"/>
    <w:rsid w:val="008E6327"/>
    <w:rsid w:val="008F307B"/>
    <w:rsid w:val="008F3B1C"/>
    <w:rsid w:val="008F72E7"/>
    <w:rsid w:val="00906106"/>
    <w:rsid w:val="0091248A"/>
    <w:rsid w:val="00941F08"/>
    <w:rsid w:val="00947210"/>
    <w:rsid w:val="0096051E"/>
    <w:rsid w:val="0096631E"/>
    <w:rsid w:val="009676A9"/>
    <w:rsid w:val="00972073"/>
    <w:rsid w:val="00973E19"/>
    <w:rsid w:val="00977281"/>
    <w:rsid w:val="00991A70"/>
    <w:rsid w:val="00992C94"/>
    <w:rsid w:val="009953D1"/>
    <w:rsid w:val="00997CA0"/>
    <w:rsid w:val="009A17B9"/>
    <w:rsid w:val="009A1ACC"/>
    <w:rsid w:val="009B2209"/>
    <w:rsid w:val="009C324B"/>
    <w:rsid w:val="009C58D2"/>
    <w:rsid w:val="009D1419"/>
    <w:rsid w:val="009E1038"/>
    <w:rsid w:val="009E11D7"/>
    <w:rsid w:val="009E16D3"/>
    <w:rsid w:val="009E5D71"/>
    <w:rsid w:val="009F49CF"/>
    <w:rsid w:val="009F4C22"/>
    <w:rsid w:val="00A01E58"/>
    <w:rsid w:val="00A04070"/>
    <w:rsid w:val="00A0488C"/>
    <w:rsid w:val="00A06967"/>
    <w:rsid w:val="00A2701A"/>
    <w:rsid w:val="00A35516"/>
    <w:rsid w:val="00A47D97"/>
    <w:rsid w:val="00A603D9"/>
    <w:rsid w:val="00A70DCF"/>
    <w:rsid w:val="00A716BA"/>
    <w:rsid w:val="00A802B1"/>
    <w:rsid w:val="00A85294"/>
    <w:rsid w:val="00A869E8"/>
    <w:rsid w:val="00A91B67"/>
    <w:rsid w:val="00A96A6C"/>
    <w:rsid w:val="00AA1420"/>
    <w:rsid w:val="00AA2829"/>
    <w:rsid w:val="00AB1B3A"/>
    <w:rsid w:val="00AB30BE"/>
    <w:rsid w:val="00AB4BC4"/>
    <w:rsid w:val="00AB5BF6"/>
    <w:rsid w:val="00AC1122"/>
    <w:rsid w:val="00AD4348"/>
    <w:rsid w:val="00AE6689"/>
    <w:rsid w:val="00AF379E"/>
    <w:rsid w:val="00B01224"/>
    <w:rsid w:val="00B03366"/>
    <w:rsid w:val="00B03ECD"/>
    <w:rsid w:val="00B04393"/>
    <w:rsid w:val="00B06DFA"/>
    <w:rsid w:val="00B1082A"/>
    <w:rsid w:val="00B2235D"/>
    <w:rsid w:val="00B228EB"/>
    <w:rsid w:val="00B31ACA"/>
    <w:rsid w:val="00B370A0"/>
    <w:rsid w:val="00B5234D"/>
    <w:rsid w:val="00B55891"/>
    <w:rsid w:val="00B6194A"/>
    <w:rsid w:val="00B6364C"/>
    <w:rsid w:val="00B77651"/>
    <w:rsid w:val="00B956C0"/>
    <w:rsid w:val="00B96554"/>
    <w:rsid w:val="00BB5826"/>
    <w:rsid w:val="00BB5D94"/>
    <w:rsid w:val="00BC41D2"/>
    <w:rsid w:val="00BC5B1F"/>
    <w:rsid w:val="00BD079C"/>
    <w:rsid w:val="00BD3E54"/>
    <w:rsid w:val="00BF0F22"/>
    <w:rsid w:val="00BF6BEE"/>
    <w:rsid w:val="00C00937"/>
    <w:rsid w:val="00C101F6"/>
    <w:rsid w:val="00C109DB"/>
    <w:rsid w:val="00C179AA"/>
    <w:rsid w:val="00C4097E"/>
    <w:rsid w:val="00C40F38"/>
    <w:rsid w:val="00C459A4"/>
    <w:rsid w:val="00C52744"/>
    <w:rsid w:val="00C55A1A"/>
    <w:rsid w:val="00C60F8B"/>
    <w:rsid w:val="00C669CC"/>
    <w:rsid w:val="00C66D88"/>
    <w:rsid w:val="00C70972"/>
    <w:rsid w:val="00C837DE"/>
    <w:rsid w:val="00C83B58"/>
    <w:rsid w:val="00C909E4"/>
    <w:rsid w:val="00C959EC"/>
    <w:rsid w:val="00CA3D40"/>
    <w:rsid w:val="00CA5ACE"/>
    <w:rsid w:val="00CB436B"/>
    <w:rsid w:val="00CC4AC0"/>
    <w:rsid w:val="00CC55BB"/>
    <w:rsid w:val="00CD19F1"/>
    <w:rsid w:val="00CE280E"/>
    <w:rsid w:val="00CE6ECC"/>
    <w:rsid w:val="00CE6F67"/>
    <w:rsid w:val="00CF0D77"/>
    <w:rsid w:val="00CF67CC"/>
    <w:rsid w:val="00D01229"/>
    <w:rsid w:val="00D012C5"/>
    <w:rsid w:val="00D02BA2"/>
    <w:rsid w:val="00D04D51"/>
    <w:rsid w:val="00D0565C"/>
    <w:rsid w:val="00D066CF"/>
    <w:rsid w:val="00D11D78"/>
    <w:rsid w:val="00D264B7"/>
    <w:rsid w:val="00D374AC"/>
    <w:rsid w:val="00D51055"/>
    <w:rsid w:val="00D53F5C"/>
    <w:rsid w:val="00D55015"/>
    <w:rsid w:val="00D55A35"/>
    <w:rsid w:val="00D64D3B"/>
    <w:rsid w:val="00D73483"/>
    <w:rsid w:val="00D739E9"/>
    <w:rsid w:val="00D91334"/>
    <w:rsid w:val="00D92022"/>
    <w:rsid w:val="00DA5EAD"/>
    <w:rsid w:val="00DB2EE2"/>
    <w:rsid w:val="00DB33A3"/>
    <w:rsid w:val="00DC7ECD"/>
    <w:rsid w:val="00DD1690"/>
    <w:rsid w:val="00DD2145"/>
    <w:rsid w:val="00DD23EB"/>
    <w:rsid w:val="00DD58AE"/>
    <w:rsid w:val="00DD7252"/>
    <w:rsid w:val="00DE0D32"/>
    <w:rsid w:val="00DE1C9E"/>
    <w:rsid w:val="00DF3F40"/>
    <w:rsid w:val="00DF7F15"/>
    <w:rsid w:val="00E02F97"/>
    <w:rsid w:val="00E059F2"/>
    <w:rsid w:val="00E06C14"/>
    <w:rsid w:val="00E13B9E"/>
    <w:rsid w:val="00E236B9"/>
    <w:rsid w:val="00E27BA0"/>
    <w:rsid w:val="00E340E7"/>
    <w:rsid w:val="00E3732D"/>
    <w:rsid w:val="00E57FD4"/>
    <w:rsid w:val="00E606C9"/>
    <w:rsid w:val="00E60E30"/>
    <w:rsid w:val="00E66230"/>
    <w:rsid w:val="00E66800"/>
    <w:rsid w:val="00E708DE"/>
    <w:rsid w:val="00E72A26"/>
    <w:rsid w:val="00E73DB8"/>
    <w:rsid w:val="00E74172"/>
    <w:rsid w:val="00E7639B"/>
    <w:rsid w:val="00E80D14"/>
    <w:rsid w:val="00E84A42"/>
    <w:rsid w:val="00E91965"/>
    <w:rsid w:val="00E93CD1"/>
    <w:rsid w:val="00E9786F"/>
    <w:rsid w:val="00ED105A"/>
    <w:rsid w:val="00ED23A4"/>
    <w:rsid w:val="00EE06DE"/>
    <w:rsid w:val="00F02E4D"/>
    <w:rsid w:val="00F06D6F"/>
    <w:rsid w:val="00F0774B"/>
    <w:rsid w:val="00F14F0F"/>
    <w:rsid w:val="00F255B9"/>
    <w:rsid w:val="00F4396C"/>
    <w:rsid w:val="00F5152B"/>
    <w:rsid w:val="00F558DA"/>
    <w:rsid w:val="00F5678A"/>
    <w:rsid w:val="00F803C1"/>
    <w:rsid w:val="00F84DBF"/>
    <w:rsid w:val="00F94F68"/>
    <w:rsid w:val="00FA1A9A"/>
    <w:rsid w:val="00FB2D79"/>
    <w:rsid w:val="00FB44A6"/>
    <w:rsid w:val="00FC0A4F"/>
    <w:rsid w:val="00FC1AE9"/>
    <w:rsid w:val="00FC2C1A"/>
    <w:rsid w:val="00FD149E"/>
    <w:rsid w:val="00FD33EB"/>
    <w:rsid w:val="00FD7130"/>
    <w:rsid w:val="00FD71A7"/>
    <w:rsid w:val="00FE748E"/>
    <w:rsid w:val="00FF39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988AA"/>
  <w15:docId w15:val="{61367629-1A15-4CED-B4AF-44F5EA55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46D"/>
    <w:pPr>
      <w:widowControl w:val="0"/>
      <w:jc w:val="both"/>
    </w:pPr>
  </w:style>
  <w:style w:type="paragraph" w:styleId="1">
    <w:name w:val="heading 1"/>
    <w:basedOn w:val="a"/>
    <w:next w:val="a"/>
    <w:link w:val="10"/>
    <w:qFormat/>
    <w:rsid w:val="00696397"/>
    <w:pPr>
      <w:keepNext/>
      <w:keepLines/>
      <w:adjustRightInd w:val="0"/>
      <w:snapToGrid w:val="0"/>
      <w:spacing w:before="240" w:after="240" w:line="300" w:lineRule="auto"/>
      <w:jc w:val="center"/>
      <w:outlineLvl w:val="0"/>
    </w:pPr>
    <w:rPr>
      <w:rFonts w:ascii="Times New Roman" w:eastAsia="华文中宋" w:hAnsi="Times New Roman" w:cs="Times New Roman"/>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1A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1A70"/>
    <w:rPr>
      <w:sz w:val="18"/>
      <w:szCs w:val="18"/>
    </w:rPr>
  </w:style>
  <w:style w:type="paragraph" w:styleId="a5">
    <w:name w:val="footer"/>
    <w:basedOn w:val="a"/>
    <w:link w:val="a6"/>
    <w:unhideWhenUsed/>
    <w:rsid w:val="00991A70"/>
    <w:pPr>
      <w:tabs>
        <w:tab w:val="center" w:pos="4153"/>
        <w:tab w:val="right" w:pos="8306"/>
      </w:tabs>
      <w:snapToGrid w:val="0"/>
      <w:jc w:val="left"/>
    </w:pPr>
    <w:rPr>
      <w:sz w:val="18"/>
      <w:szCs w:val="18"/>
    </w:rPr>
  </w:style>
  <w:style w:type="character" w:customStyle="1" w:styleId="a6">
    <w:name w:val="页脚 字符"/>
    <w:basedOn w:val="a0"/>
    <w:link w:val="a5"/>
    <w:rsid w:val="00991A70"/>
    <w:rPr>
      <w:sz w:val="18"/>
      <w:szCs w:val="18"/>
    </w:rPr>
  </w:style>
  <w:style w:type="paragraph" w:styleId="a7">
    <w:name w:val="Balloon Text"/>
    <w:basedOn w:val="a"/>
    <w:link w:val="a8"/>
    <w:uiPriority w:val="99"/>
    <w:semiHidden/>
    <w:unhideWhenUsed/>
    <w:rsid w:val="00FA1A9A"/>
    <w:rPr>
      <w:sz w:val="18"/>
      <w:szCs w:val="18"/>
    </w:rPr>
  </w:style>
  <w:style w:type="character" w:customStyle="1" w:styleId="a8">
    <w:name w:val="批注框文本 字符"/>
    <w:basedOn w:val="a0"/>
    <w:link w:val="a7"/>
    <w:uiPriority w:val="99"/>
    <w:semiHidden/>
    <w:rsid w:val="00FA1A9A"/>
    <w:rPr>
      <w:sz w:val="18"/>
      <w:szCs w:val="18"/>
    </w:rPr>
  </w:style>
  <w:style w:type="table" w:styleId="a9">
    <w:name w:val="Table Grid"/>
    <w:basedOn w:val="a1"/>
    <w:uiPriority w:val="59"/>
    <w:rsid w:val="00F80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696397"/>
    <w:rPr>
      <w:rFonts w:ascii="Times New Roman" w:eastAsia="华文中宋" w:hAnsi="Times New Roman" w:cs="Times New Roman"/>
      <w:b/>
      <w:bCs/>
      <w:sz w:val="44"/>
      <w:szCs w:val="44"/>
    </w:rPr>
  </w:style>
  <w:style w:type="numbering" w:customStyle="1" w:styleId="11">
    <w:name w:val="无列表1"/>
    <w:next w:val="a2"/>
    <w:semiHidden/>
    <w:rsid w:val="00696397"/>
  </w:style>
  <w:style w:type="character" w:styleId="aa">
    <w:name w:val="Hyperlink"/>
    <w:rsid w:val="00696397"/>
    <w:rPr>
      <w:strike w:val="0"/>
      <w:dstrike w:val="0"/>
      <w:color w:val="444444"/>
      <w:u w:val="single"/>
      <w:effect w:val="none"/>
      <w:shd w:val="clear" w:color="auto" w:fill="auto"/>
    </w:rPr>
  </w:style>
  <w:style w:type="character" w:styleId="ab">
    <w:name w:val="Strong"/>
    <w:qFormat/>
    <w:rsid w:val="00696397"/>
    <w:rPr>
      <w:b/>
      <w:bCs/>
    </w:rPr>
  </w:style>
  <w:style w:type="paragraph" w:styleId="ac">
    <w:name w:val="Normal (Web)"/>
    <w:basedOn w:val="a"/>
    <w:rsid w:val="00696397"/>
    <w:pPr>
      <w:widowControl/>
      <w:spacing w:after="150"/>
      <w:jc w:val="left"/>
    </w:pPr>
    <w:rPr>
      <w:rFonts w:ascii="宋体" w:eastAsia="宋体" w:hAnsi="宋体" w:cs="宋体"/>
      <w:kern w:val="0"/>
      <w:sz w:val="24"/>
      <w:szCs w:val="24"/>
    </w:rPr>
  </w:style>
  <w:style w:type="character" w:customStyle="1" w:styleId="f181">
    <w:name w:val="f181"/>
    <w:rsid w:val="00696397"/>
    <w:rPr>
      <w:b w:val="0"/>
      <w:bCs w:val="0"/>
      <w:color w:val="999999"/>
      <w:sz w:val="18"/>
      <w:szCs w:val="18"/>
    </w:rPr>
  </w:style>
  <w:style w:type="character" w:customStyle="1" w:styleId="f161">
    <w:name w:val="f161"/>
    <w:rsid w:val="00696397"/>
    <w:rPr>
      <w:b w:val="0"/>
      <w:bCs w:val="0"/>
      <w:color w:val="999999"/>
      <w:sz w:val="18"/>
      <w:szCs w:val="18"/>
    </w:rPr>
  </w:style>
  <w:style w:type="character" w:customStyle="1" w:styleId="f141">
    <w:name w:val="f141"/>
    <w:rsid w:val="00696397"/>
    <w:rPr>
      <w:b w:val="0"/>
      <w:bCs w:val="0"/>
      <w:color w:val="999999"/>
      <w:sz w:val="18"/>
      <w:szCs w:val="18"/>
    </w:rPr>
  </w:style>
  <w:style w:type="paragraph" w:styleId="ad">
    <w:name w:val="Body Text Indent"/>
    <w:basedOn w:val="a"/>
    <w:link w:val="ae"/>
    <w:rsid w:val="00696397"/>
    <w:pPr>
      <w:spacing w:line="360" w:lineRule="auto"/>
      <w:ind w:firstLine="435"/>
    </w:pPr>
    <w:rPr>
      <w:rFonts w:ascii="仿宋_GB2312" w:eastAsia="仿宋_GB2312" w:hAnsi="Times New Roman" w:cs="Times New Roman"/>
      <w:sz w:val="24"/>
      <w:szCs w:val="24"/>
    </w:rPr>
  </w:style>
  <w:style w:type="character" w:customStyle="1" w:styleId="ae">
    <w:name w:val="正文文本缩进 字符"/>
    <w:basedOn w:val="a0"/>
    <w:link w:val="ad"/>
    <w:rsid w:val="00696397"/>
    <w:rPr>
      <w:rFonts w:ascii="仿宋_GB2312" w:eastAsia="仿宋_GB2312" w:hAnsi="Times New Roman" w:cs="Times New Roman"/>
      <w:sz w:val="24"/>
      <w:szCs w:val="24"/>
    </w:rPr>
  </w:style>
  <w:style w:type="paragraph" w:styleId="af">
    <w:name w:val="Body Text"/>
    <w:basedOn w:val="a"/>
    <w:link w:val="af0"/>
    <w:rsid w:val="00696397"/>
    <w:pPr>
      <w:spacing w:after="120"/>
    </w:pPr>
    <w:rPr>
      <w:rFonts w:ascii="Times New Roman" w:eastAsia="宋体" w:hAnsi="Times New Roman" w:cs="Times New Roman"/>
      <w:szCs w:val="24"/>
    </w:rPr>
  </w:style>
  <w:style w:type="character" w:customStyle="1" w:styleId="af0">
    <w:name w:val="正文文本 字符"/>
    <w:basedOn w:val="a0"/>
    <w:link w:val="af"/>
    <w:rsid w:val="00696397"/>
    <w:rPr>
      <w:rFonts w:ascii="Times New Roman" w:eastAsia="宋体" w:hAnsi="Times New Roman" w:cs="Times New Roman"/>
      <w:szCs w:val="24"/>
    </w:rPr>
  </w:style>
  <w:style w:type="table" w:customStyle="1" w:styleId="12">
    <w:name w:val="网格型1"/>
    <w:basedOn w:val="a1"/>
    <w:next w:val="a9"/>
    <w:rsid w:val="0069639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426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TotalTime>
  <Pages>17</Pages>
  <Words>993</Words>
  <Characters>5665</Characters>
  <Application>Microsoft Office Word</Application>
  <DocSecurity>0</DocSecurity>
  <Lines>47</Lines>
  <Paragraphs>13</Paragraphs>
  <ScaleCrop>false</ScaleCrop>
  <Company>微软中国</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483</cp:revision>
  <cp:lastPrinted>2021-03-23T02:53:00Z</cp:lastPrinted>
  <dcterms:created xsi:type="dcterms:W3CDTF">2021-03-01T00:33:00Z</dcterms:created>
  <dcterms:modified xsi:type="dcterms:W3CDTF">2021-03-26T03:49:00Z</dcterms:modified>
</cp:coreProperties>
</file>