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4" w:lineRule="auto"/>
        <w:ind w:left="54"/>
        <w:rPr>
          <w:rFonts w:hint="eastAsia" w:ascii="Arial" w:eastAsia="黑体"/>
          <w:sz w:val="21"/>
          <w:lang w:val="en-US" w:eastAsia="zh-CN"/>
        </w:rPr>
      </w:pPr>
      <w:r>
        <w:rPr>
          <w:b/>
          <w:bCs/>
          <w:spacing w:val="26"/>
          <w:sz w:val="31"/>
          <w:szCs w:val="31"/>
        </w:rPr>
        <w:t>附件</w:t>
      </w:r>
      <w:r>
        <w:rPr>
          <w:rFonts w:hint="eastAsia"/>
          <w:b/>
          <w:bCs/>
          <w:spacing w:val="26"/>
          <w:sz w:val="31"/>
          <w:szCs w:val="31"/>
          <w:lang w:val="en-US" w:eastAsia="zh-CN"/>
        </w:rPr>
        <w:t>2</w:t>
      </w:r>
    </w:p>
    <w:p>
      <w:pPr>
        <w:spacing w:before="107" w:line="199" w:lineRule="auto"/>
        <w:ind w:left="191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9"/>
          <w:sz w:val="33"/>
          <w:szCs w:val="33"/>
        </w:rPr>
        <w:t>“教学设计”评分细则(满分20分)</w:t>
      </w:r>
    </w:p>
    <w:tbl>
      <w:tblPr>
        <w:tblStyle w:val="8"/>
        <w:tblW w:w="9029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6203"/>
        <w:gridCol w:w="1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33" w:type="dxa"/>
            <w:vAlign w:val="top"/>
          </w:tcPr>
          <w:p>
            <w:pPr>
              <w:pStyle w:val="9"/>
              <w:spacing w:before="96" w:line="220" w:lineRule="auto"/>
              <w:ind w:left="474"/>
            </w:pPr>
            <w:r>
              <w:rPr>
                <w:spacing w:val="-8"/>
              </w:rPr>
              <w:t>项 目</w:t>
            </w:r>
          </w:p>
        </w:tc>
        <w:tc>
          <w:tcPr>
            <w:tcW w:w="6203" w:type="dxa"/>
            <w:vAlign w:val="top"/>
          </w:tcPr>
          <w:p>
            <w:pPr>
              <w:pStyle w:val="9"/>
              <w:spacing w:before="93" w:line="220" w:lineRule="auto"/>
              <w:ind w:left="2575"/>
            </w:pPr>
            <w:r>
              <w:rPr>
                <w:b/>
                <w:bCs/>
                <w:spacing w:val="-5"/>
              </w:rPr>
              <w:t>评测要求</w:t>
            </w:r>
          </w:p>
        </w:tc>
        <w:tc>
          <w:tcPr>
            <w:tcW w:w="1293" w:type="dxa"/>
            <w:vAlign w:val="top"/>
          </w:tcPr>
          <w:p>
            <w:pPr>
              <w:pStyle w:val="9"/>
              <w:spacing w:before="96" w:line="219" w:lineRule="auto"/>
              <w:ind w:left="368"/>
            </w:pPr>
            <w:r>
              <w:rPr>
                <w:spacing w:val="5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88" w:line="206" w:lineRule="auto"/>
              <w:ind w:left="104"/>
            </w:pPr>
            <w:r>
              <w:rPr>
                <w:spacing w:val="2"/>
              </w:rPr>
              <w:t>教学设计</w:t>
            </w:r>
          </w:p>
          <w:p>
            <w:pPr>
              <w:pStyle w:val="9"/>
              <w:spacing w:line="220" w:lineRule="auto"/>
              <w:ind w:left="104"/>
            </w:pPr>
            <w:r>
              <w:rPr>
                <w:spacing w:val="11"/>
              </w:rPr>
              <w:t>(20分)</w:t>
            </w:r>
          </w:p>
        </w:tc>
        <w:tc>
          <w:tcPr>
            <w:tcW w:w="6203" w:type="dxa"/>
            <w:vAlign w:val="top"/>
          </w:tcPr>
          <w:p>
            <w:pPr>
              <w:pStyle w:val="9"/>
              <w:spacing w:before="200" w:line="219" w:lineRule="auto"/>
              <w:ind w:left="131"/>
            </w:pPr>
            <w:r>
              <w:t>紧密围绕立德树人根本任务，突出课程思政</w:t>
            </w:r>
          </w:p>
        </w:tc>
        <w:tc>
          <w:tcPr>
            <w:tcW w:w="1293" w:type="dxa"/>
            <w:vAlign w:val="top"/>
          </w:tcPr>
          <w:p>
            <w:pPr>
              <w:pStyle w:val="9"/>
              <w:spacing w:before="271" w:line="183" w:lineRule="auto"/>
              <w:ind w:left="568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3" w:type="dxa"/>
            <w:vAlign w:val="top"/>
          </w:tcPr>
          <w:p>
            <w:pPr>
              <w:pStyle w:val="9"/>
              <w:spacing w:before="202" w:line="219" w:lineRule="auto"/>
              <w:ind w:left="131"/>
            </w:pPr>
            <w:r>
              <w:t>符合教学大纲，内容充实，反映学科前沿</w:t>
            </w:r>
          </w:p>
        </w:tc>
        <w:tc>
          <w:tcPr>
            <w:tcW w:w="1293" w:type="dxa"/>
            <w:vAlign w:val="top"/>
          </w:tcPr>
          <w:p>
            <w:pPr>
              <w:pStyle w:val="9"/>
              <w:spacing w:before="273" w:line="183" w:lineRule="auto"/>
              <w:ind w:left="568"/>
            </w:pPr>
            <w: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3" w:type="dxa"/>
            <w:vAlign w:val="top"/>
          </w:tcPr>
          <w:p>
            <w:pPr>
              <w:pStyle w:val="9"/>
              <w:spacing w:before="206" w:line="219" w:lineRule="auto"/>
              <w:ind w:left="131"/>
            </w:pPr>
            <w:r>
              <w:rPr>
                <w:spacing w:val="1"/>
              </w:rPr>
              <w:t>教学目标明确、思路清晰</w:t>
            </w:r>
          </w:p>
        </w:tc>
        <w:tc>
          <w:tcPr>
            <w:tcW w:w="1293" w:type="dxa"/>
            <w:vAlign w:val="top"/>
          </w:tcPr>
          <w:p>
            <w:pPr>
              <w:pStyle w:val="9"/>
              <w:spacing w:before="275" w:line="183" w:lineRule="auto"/>
              <w:ind w:left="568"/>
            </w:pPr>
            <w: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3" w:type="dxa"/>
            <w:vAlign w:val="top"/>
          </w:tcPr>
          <w:p>
            <w:pPr>
              <w:pStyle w:val="9"/>
              <w:spacing w:before="207" w:line="220" w:lineRule="auto"/>
              <w:ind w:left="131"/>
            </w:pPr>
            <w:r>
              <w:t>准确把握课程的重点和难点，针对性强</w:t>
            </w:r>
          </w:p>
        </w:tc>
        <w:tc>
          <w:tcPr>
            <w:tcW w:w="1293" w:type="dxa"/>
            <w:vAlign w:val="top"/>
          </w:tcPr>
          <w:p>
            <w:pPr>
              <w:pStyle w:val="9"/>
              <w:spacing w:before="276" w:line="183" w:lineRule="auto"/>
              <w:ind w:left="568"/>
            </w:pPr>
            <w: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3" w:type="dxa"/>
            <w:vAlign w:val="top"/>
          </w:tcPr>
          <w:p>
            <w:pPr>
              <w:pStyle w:val="9"/>
              <w:spacing w:before="207" w:line="219" w:lineRule="auto"/>
              <w:ind w:left="131"/>
            </w:pPr>
            <w:r>
              <w:t>教学进程组织合理，方法手段运用恰当有效</w:t>
            </w:r>
          </w:p>
        </w:tc>
        <w:tc>
          <w:tcPr>
            <w:tcW w:w="1293" w:type="dxa"/>
            <w:vAlign w:val="top"/>
          </w:tcPr>
          <w:p>
            <w:pPr>
              <w:pStyle w:val="9"/>
              <w:spacing w:before="278" w:line="183" w:lineRule="auto"/>
              <w:ind w:left="568"/>
            </w:pPr>
            <w: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3" w:type="dxa"/>
            <w:vAlign w:val="top"/>
          </w:tcPr>
          <w:p>
            <w:pPr>
              <w:pStyle w:val="9"/>
              <w:spacing w:before="208" w:line="219" w:lineRule="auto"/>
              <w:ind w:left="131"/>
            </w:pPr>
            <w:r>
              <w:t>文字表达准确、简洁，阐述清楚</w:t>
            </w:r>
          </w:p>
        </w:tc>
        <w:tc>
          <w:tcPr>
            <w:tcW w:w="1293" w:type="dxa"/>
            <w:vAlign w:val="top"/>
          </w:tcPr>
          <w:p>
            <w:pPr>
              <w:pStyle w:val="9"/>
              <w:spacing w:before="279" w:line="183" w:lineRule="auto"/>
              <w:ind w:left="568"/>
            </w:pPr>
            <w:r>
              <w:t>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footerReference r:id="rId6" w:type="even"/>
          <w:pgSz w:w="11900" w:h="16830"/>
          <w:pgMar w:top="1430" w:right="1524" w:bottom="1180" w:left="1309" w:header="0" w:footer="911" w:gutter="0"/>
          <w:cols w:space="720" w:num="1"/>
        </w:sect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311" w:lineRule="auto"/>
        <w:rPr>
          <w:rFonts w:hint="eastAsia" w:ascii="Arial" w:eastAsia="宋体"/>
          <w:sz w:val="21"/>
          <w:lang w:eastAsia="zh-CN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4" w:line="217" w:lineRule="auto"/>
        <w:ind w:left="19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9"/>
          <w:sz w:val="32"/>
          <w:szCs w:val="32"/>
        </w:rPr>
        <w:t>“课堂教学”评分细则(满分75分)</w:t>
      </w:r>
    </w:p>
    <w:tbl>
      <w:tblPr>
        <w:tblStyle w:val="8"/>
        <w:tblW w:w="9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408"/>
        <w:gridCol w:w="5364"/>
        <w:gridCol w:w="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5" w:hRule="atLeast"/>
        </w:trPr>
        <w:tc>
          <w:tcPr>
            <w:tcW w:w="1414" w:type="dxa"/>
            <w:vAlign w:val="top"/>
          </w:tcPr>
          <w:p>
            <w:pPr>
              <w:pStyle w:val="9"/>
              <w:spacing w:before="83" w:line="220" w:lineRule="auto"/>
              <w:ind w:left="419"/>
              <w:rPr>
                <w:sz w:val="28"/>
                <w:szCs w:val="28"/>
              </w:rPr>
            </w:pPr>
            <w:r>
              <w:rPr>
                <w:b/>
                <w:bCs/>
                <w:spacing w:val="19"/>
                <w:sz w:val="28"/>
                <w:szCs w:val="28"/>
              </w:rPr>
              <w:t>项目</w:t>
            </w:r>
          </w:p>
        </w:tc>
        <w:tc>
          <w:tcPr>
            <w:tcW w:w="6772" w:type="dxa"/>
            <w:gridSpan w:val="2"/>
            <w:vAlign w:val="top"/>
          </w:tcPr>
          <w:p>
            <w:pPr>
              <w:pStyle w:val="9"/>
              <w:spacing w:before="83" w:line="220" w:lineRule="auto"/>
              <w:ind w:left="2835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评测要求</w:t>
            </w:r>
          </w:p>
        </w:tc>
        <w:tc>
          <w:tcPr>
            <w:tcW w:w="854" w:type="dxa"/>
            <w:vAlign w:val="top"/>
          </w:tcPr>
          <w:p>
            <w:pPr>
              <w:pStyle w:val="9"/>
              <w:spacing w:before="82" w:line="219" w:lineRule="auto"/>
              <w:ind w:left="143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1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1" w:line="219" w:lineRule="auto"/>
              <w:ind w:left="275" w:right="133" w:hanging="140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课堂教学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12"/>
                <w:sz w:val="28"/>
                <w:szCs w:val="28"/>
              </w:rPr>
              <w:t>(75分)</w:t>
            </w:r>
          </w:p>
        </w:tc>
        <w:tc>
          <w:tcPr>
            <w:tcW w:w="1408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1" w:line="219" w:lineRule="auto"/>
              <w:ind w:left="270" w:right="132" w:hanging="140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教学内容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2"/>
                <w:sz w:val="28"/>
                <w:szCs w:val="28"/>
              </w:rPr>
              <w:t>(30分)</w:t>
            </w:r>
          </w:p>
        </w:tc>
        <w:tc>
          <w:tcPr>
            <w:tcW w:w="5364" w:type="dxa"/>
            <w:vAlign w:val="top"/>
          </w:tcPr>
          <w:p>
            <w:pPr>
              <w:pStyle w:val="9"/>
              <w:spacing w:before="199" w:line="219" w:lineRule="auto"/>
              <w:ind w:lef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贯彻立德树人的根本任务，突出课程思政</w:t>
            </w:r>
          </w:p>
        </w:tc>
        <w:tc>
          <w:tcPr>
            <w:tcW w:w="854" w:type="dxa"/>
            <w:vAlign w:val="top"/>
          </w:tcPr>
          <w:p>
            <w:pPr>
              <w:pStyle w:val="9"/>
              <w:spacing w:before="273" w:line="183" w:lineRule="auto"/>
              <w:ind w:left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9"/>
              <w:spacing w:before="202" w:line="219" w:lineRule="auto"/>
              <w:ind w:left="103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理论联系实际，符合学生的特点</w:t>
            </w:r>
          </w:p>
        </w:tc>
        <w:tc>
          <w:tcPr>
            <w:tcW w:w="854" w:type="dxa"/>
            <w:vAlign w:val="top"/>
          </w:tcPr>
          <w:p>
            <w:pPr>
              <w:pStyle w:val="9"/>
              <w:spacing w:before="274" w:line="183" w:lineRule="auto"/>
              <w:ind w:left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9"/>
              <w:spacing w:before="172" w:line="215" w:lineRule="auto"/>
              <w:ind w:left="103" w:right="189"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注重学术性，内容充实，信息量充分，渗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透专业思想，为教学目标服务</w:t>
            </w:r>
          </w:p>
        </w:tc>
        <w:tc>
          <w:tcPr>
            <w:tcW w:w="85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1" w:line="183" w:lineRule="auto"/>
              <w:ind w:left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9"/>
              <w:spacing w:before="122" w:line="216" w:lineRule="auto"/>
              <w:ind w:left="103"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反映或联系学科发展新思想、新概念、新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8"/>
                <w:sz w:val="28"/>
                <w:szCs w:val="28"/>
              </w:rPr>
              <w:t>成果</w:t>
            </w:r>
          </w:p>
        </w:tc>
        <w:tc>
          <w:tcPr>
            <w:tcW w:w="85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1" w:line="183" w:lineRule="auto"/>
              <w:ind w:left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9"/>
              <w:spacing w:before="144" w:line="210" w:lineRule="auto"/>
              <w:ind w:left="103"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重点突出，条理清晰，内容承前启后，循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序渐进</w:t>
            </w:r>
          </w:p>
        </w:tc>
        <w:tc>
          <w:tcPr>
            <w:tcW w:w="85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1" w:line="183" w:lineRule="auto"/>
              <w:ind w:left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1" w:line="219" w:lineRule="auto"/>
              <w:ind w:left="270" w:right="131" w:hanging="140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教学组织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12"/>
                <w:sz w:val="28"/>
                <w:szCs w:val="28"/>
              </w:rPr>
              <w:t>(30分)</w:t>
            </w:r>
          </w:p>
        </w:tc>
        <w:tc>
          <w:tcPr>
            <w:tcW w:w="5364" w:type="dxa"/>
            <w:vAlign w:val="top"/>
          </w:tcPr>
          <w:p>
            <w:pPr>
              <w:pStyle w:val="9"/>
              <w:spacing w:before="185" w:line="215" w:lineRule="auto"/>
              <w:ind w:left="103" w:right="174" w:firstLine="1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教学过程安排合理，方法运用灵活、恰当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教学设计方案体现完整</w:t>
            </w:r>
          </w:p>
        </w:tc>
        <w:tc>
          <w:tcPr>
            <w:tcW w:w="85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1" w:line="184" w:lineRule="auto"/>
              <w:ind w:left="279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9"/>
              <w:spacing w:before="185" w:line="216" w:lineRule="auto"/>
              <w:ind w:left="103" w:right="192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启发性强，能有效调动学生思维和学习积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极性</w:t>
            </w:r>
          </w:p>
        </w:tc>
        <w:tc>
          <w:tcPr>
            <w:tcW w:w="85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1" w:line="184" w:lineRule="auto"/>
              <w:ind w:left="279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9"/>
              <w:spacing w:before="207" w:line="219" w:lineRule="auto"/>
              <w:ind w:lef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教学时间安排合理，课堂应变能力强</w:t>
            </w:r>
          </w:p>
        </w:tc>
        <w:tc>
          <w:tcPr>
            <w:tcW w:w="854" w:type="dxa"/>
            <w:vAlign w:val="top"/>
          </w:tcPr>
          <w:p>
            <w:pPr>
              <w:pStyle w:val="9"/>
              <w:spacing w:before="279" w:line="183" w:lineRule="auto"/>
              <w:ind w:left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9"/>
              <w:spacing w:before="206" w:line="219" w:lineRule="auto"/>
              <w:ind w:lef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熟练、有效地运用多媒体等现代教学手段</w:t>
            </w:r>
          </w:p>
        </w:tc>
        <w:tc>
          <w:tcPr>
            <w:tcW w:w="854" w:type="dxa"/>
            <w:vAlign w:val="top"/>
          </w:tcPr>
          <w:p>
            <w:pPr>
              <w:pStyle w:val="9"/>
              <w:spacing w:before="280" w:line="183" w:lineRule="auto"/>
              <w:ind w:left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9"/>
              <w:spacing w:before="186" w:line="215" w:lineRule="auto"/>
              <w:ind w:left="103" w:right="1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板书设计与教学内容紧密联系、结构合理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板书与多媒体相配合，简洁、工整、美观</w:t>
            </w:r>
          </w:p>
        </w:tc>
        <w:tc>
          <w:tcPr>
            <w:tcW w:w="85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1" w:line="183" w:lineRule="auto"/>
              <w:ind w:left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1" w:line="219" w:lineRule="auto"/>
              <w:ind w:left="270" w:right="132" w:hanging="140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语言教态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2"/>
                <w:sz w:val="28"/>
                <w:szCs w:val="28"/>
              </w:rPr>
              <w:t>(10分)</w:t>
            </w:r>
          </w:p>
        </w:tc>
        <w:tc>
          <w:tcPr>
            <w:tcW w:w="5364" w:type="dxa"/>
            <w:vAlign w:val="top"/>
          </w:tcPr>
          <w:p>
            <w:pPr>
              <w:pStyle w:val="9"/>
              <w:spacing w:before="180" w:line="214" w:lineRule="auto"/>
              <w:ind w:left="103" w:right="1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语言清晰、流畅、准确、生动、发音标准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语速节奏恰当</w:t>
            </w:r>
          </w:p>
        </w:tc>
        <w:tc>
          <w:tcPr>
            <w:tcW w:w="85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1" w:line="182" w:lineRule="auto"/>
              <w:ind w:left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9"/>
              <w:spacing w:before="208" w:line="219" w:lineRule="auto"/>
              <w:ind w:lef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肢体语言运用合理、恰当，教态自然大方</w:t>
            </w:r>
          </w:p>
        </w:tc>
        <w:tc>
          <w:tcPr>
            <w:tcW w:w="854" w:type="dxa"/>
            <w:vAlign w:val="top"/>
          </w:tcPr>
          <w:p>
            <w:pPr>
              <w:pStyle w:val="9"/>
              <w:spacing w:before="282" w:line="183" w:lineRule="auto"/>
              <w:ind w:left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9"/>
              <w:spacing w:before="208" w:line="219" w:lineRule="auto"/>
              <w:ind w:lef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教态仪表自然得体，精神饱满，亲和力强</w:t>
            </w:r>
          </w:p>
        </w:tc>
        <w:tc>
          <w:tcPr>
            <w:tcW w:w="854" w:type="dxa"/>
            <w:vAlign w:val="top"/>
          </w:tcPr>
          <w:p>
            <w:pPr>
              <w:pStyle w:val="9"/>
              <w:spacing w:before="282" w:line="183" w:lineRule="auto"/>
              <w:ind w:left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4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pStyle w:val="9"/>
              <w:spacing w:before="179" w:line="223" w:lineRule="auto"/>
              <w:ind w:left="340" w:right="134" w:hanging="210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教学特色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5"/>
                <w:sz w:val="28"/>
                <w:szCs w:val="28"/>
              </w:rPr>
              <w:t>(5分)</w:t>
            </w:r>
          </w:p>
        </w:tc>
        <w:tc>
          <w:tcPr>
            <w:tcW w:w="5364" w:type="dxa"/>
            <w:vAlign w:val="top"/>
          </w:tcPr>
          <w:p>
            <w:pPr>
              <w:pStyle w:val="9"/>
              <w:spacing w:before="189" w:line="219" w:lineRule="auto"/>
              <w:ind w:left="103" w:right="190"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教学理念先进、风格突出、感染力强、教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学效果好</w:t>
            </w:r>
          </w:p>
        </w:tc>
        <w:tc>
          <w:tcPr>
            <w:tcW w:w="85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1" w:line="182" w:lineRule="auto"/>
              <w:ind w:left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2050" w:h="16940"/>
          <w:pgMar w:top="1439" w:right="1655" w:bottom="1240" w:left="1344" w:header="0" w:footer="971" w:gutter="0"/>
          <w:cols w:space="720" w:num="1"/>
        </w:sect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7" w:line="211" w:lineRule="auto"/>
        <w:ind w:left="211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10"/>
          <w:sz w:val="33"/>
          <w:szCs w:val="33"/>
        </w:rPr>
        <w:t>“教学反思”评分细则(满分5分)</w:t>
      </w:r>
    </w:p>
    <w:tbl>
      <w:tblPr>
        <w:tblStyle w:val="8"/>
        <w:tblW w:w="9039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6752"/>
        <w:gridCol w:w="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13" w:type="dxa"/>
            <w:vAlign w:val="top"/>
          </w:tcPr>
          <w:p>
            <w:pPr>
              <w:pStyle w:val="9"/>
              <w:spacing w:before="93" w:line="220" w:lineRule="auto"/>
              <w:ind w:left="428"/>
            </w:pPr>
            <w:r>
              <w:rPr>
                <w:b/>
                <w:bCs/>
                <w:spacing w:val="19"/>
              </w:rPr>
              <w:t>项目</w:t>
            </w:r>
          </w:p>
        </w:tc>
        <w:tc>
          <w:tcPr>
            <w:tcW w:w="6752" w:type="dxa"/>
            <w:vAlign w:val="top"/>
          </w:tcPr>
          <w:p>
            <w:pPr>
              <w:pStyle w:val="9"/>
              <w:spacing w:before="93" w:line="220" w:lineRule="auto"/>
              <w:ind w:left="2835"/>
            </w:pPr>
            <w:r>
              <w:rPr>
                <w:b/>
                <w:bCs/>
                <w:spacing w:val="-5"/>
              </w:rPr>
              <w:t>评测要求</w:t>
            </w:r>
          </w:p>
        </w:tc>
        <w:tc>
          <w:tcPr>
            <w:tcW w:w="874" w:type="dxa"/>
            <w:vAlign w:val="top"/>
          </w:tcPr>
          <w:p>
            <w:pPr>
              <w:pStyle w:val="9"/>
              <w:spacing w:before="92" w:line="219" w:lineRule="auto"/>
              <w:ind w:left="163"/>
            </w:pPr>
            <w:r>
              <w:rPr>
                <w:b/>
                <w:bCs/>
                <w:spacing w:val="-7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41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88" w:line="216" w:lineRule="auto"/>
              <w:ind w:left="354" w:right="150" w:hanging="200"/>
            </w:pPr>
            <w:r>
              <w:rPr>
                <w:spacing w:val="4"/>
              </w:rPr>
              <w:t>教学反思</w:t>
            </w:r>
            <w:r>
              <w:t xml:space="preserve"> </w:t>
            </w:r>
            <w:r>
              <w:rPr>
                <w:spacing w:val="16"/>
              </w:rPr>
              <w:t>(5分)</w:t>
            </w:r>
          </w:p>
        </w:tc>
        <w:tc>
          <w:tcPr>
            <w:tcW w:w="6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9"/>
              <w:spacing w:before="88" w:line="226" w:lineRule="auto"/>
              <w:ind w:left="264" w:right="190" w:hanging="69"/>
            </w:pPr>
            <w:r>
              <w:rPr>
                <w:b/>
                <w:bCs/>
                <w:spacing w:val="-3"/>
              </w:rPr>
              <w:t>从教学理念、教学方法、教学过程3方面着手，做到实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4"/>
              </w:rPr>
              <w:t>事求是、思路清晰、观点明确、文理通顺、有感而发</w:t>
            </w:r>
          </w:p>
        </w:tc>
        <w:tc>
          <w:tcPr>
            <w:tcW w:w="874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87" w:line="182" w:lineRule="auto"/>
              <w:ind w:left="363"/>
            </w:pPr>
            <w:r>
              <w:rPr>
                <w:b/>
                <w:bCs/>
                <w:spacing w:val="-3"/>
              </w:rPr>
              <w:t>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spacing w:before="107" w:line="211" w:lineRule="auto"/>
        <w:ind w:left="2119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</w:p>
    <w:p>
      <w:pPr>
        <w:spacing w:before="107" w:line="211" w:lineRule="auto"/>
        <w:ind w:left="2119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</w:p>
    <w:p>
      <w:pPr>
        <w:spacing w:before="107" w:line="211" w:lineRule="auto"/>
        <w:ind w:left="2119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</w:p>
    <w:p>
      <w:pPr>
        <w:spacing w:before="107" w:line="211" w:lineRule="auto"/>
        <w:ind w:left="2119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</w:p>
    <w:p>
      <w:pPr>
        <w:spacing w:before="107" w:line="211" w:lineRule="auto"/>
        <w:ind w:left="2119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</w:p>
    <w:p>
      <w:pPr>
        <w:spacing w:before="107" w:line="211" w:lineRule="auto"/>
        <w:ind w:left="2119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</w:p>
    <w:p>
      <w:pPr>
        <w:spacing w:before="107" w:line="211" w:lineRule="auto"/>
        <w:ind w:left="2119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</w:p>
    <w:p>
      <w:pPr>
        <w:spacing w:before="107" w:line="211" w:lineRule="auto"/>
        <w:ind w:left="2119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</w:p>
    <w:p>
      <w:pPr>
        <w:spacing w:before="107" w:line="211" w:lineRule="auto"/>
        <w:ind w:left="2119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</w:p>
    <w:p>
      <w:pPr>
        <w:spacing w:before="107" w:line="211" w:lineRule="auto"/>
        <w:ind w:left="2119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</w:p>
    <w:p>
      <w:pPr>
        <w:spacing w:before="107" w:line="211" w:lineRule="auto"/>
        <w:ind w:left="2119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</w:p>
    <w:p>
      <w:pPr>
        <w:spacing w:before="107" w:line="211" w:lineRule="auto"/>
        <w:ind w:left="2119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</w:p>
    <w:p>
      <w:pPr>
        <w:spacing w:before="107" w:line="211" w:lineRule="auto"/>
        <w:ind w:left="2119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</w:p>
    <w:p>
      <w:pPr>
        <w:spacing w:before="107" w:line="211" w:lineRule="auto"/>
        <w:ind w:left="2119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</w:p>
    <w:p>
      <w:pPr>
        <w:spacing w:before="107" w:line="211" w:lineRule="auto"/>
        <w:ind w:left="2119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</w:p>
    <w:p>
      <w:pPr>
        <w:spacing w:before="107" w:line="211" w:lineRule="auto"/>
        <w:ind w:left="2119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</w:p>
    <w:p>
      <w:pPr>
        <w:spacing w:before="107" w:line="211" w:lineRule="auto"/>
        <w:ind w:left="2119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</w:p>
    <w:p>
      <w:pPr>
        <w:spacing w:before="107" w:line="211" w:lineRule="auto"/>
        <w:ind w:left="2119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</w:p>
    <w:p>
      <w:pPr>
        <w:spacing w:before="107" w:line="211" w:lineRule="auto"/>
        <w:ind w:left="2119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</w:p>
    <w:p>
      <w:pPr>
        <w:spacing w:before="107" w:line="211" w:lineRule="auto"/>
        <w:ind w:left="2119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</w:p>
    <w:p>
      <w:pPr>
        <w:spacing w:before="107" w:line="211" w:lineRule="auto"/>
        <w:ind w:left="2119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</w:p>
    <w:p>
      <w:bookmarkStart w:id="0" w:name="_GoBack"/>
      <w:bookmarkEnd w:id="0"/>
    </w:p>
    <w:sectPr>
      <w:headerReference r:id="rId8" w:type="default"/>
      <w:footerReference r:id="rId9" w:type="default"/>
      <w:footerReference r:id="rId10" w:type="even"/>
      <w:pgSz w:w="11900" w:h="16830"/>
      <w:pgMar w:top="400" w:right="1529" w:bottom="400" w:left="12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7"/>
        <w:sz w:val="27"/>
        <w:szCs w:val="27"/>
      </w:rPr>
      <w:t>—10—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</w:pPr>
    <w:r>
      <w:rPr>
        <w:rFonts w:ascii="宋体" w:hAnsi="宋体" w:eastAsia="宋体" w:cs="宋体"/>
        <w:spacing w:val="-17"/>
        <w:sz w:val="27"/>
        <w:szCs w:val="27"/>
      </w:rPr>
      <w:t>—1</w:t>
    </w:r>
    <w:r>
      <w:rPr>
        <w:rFonts w:hint="eastAsia" w:ascii="宋体" w:hAnsi="宋体" w:eastAsia="宋体" w:cs="宋体"/>
        <w:spacing w:val="-17"/>
        <w:sz w:val="27"/>
        <w:szCs w:val="27"/>
        <w:lang w:val="en-US" w:eastAsia="zh-CN"/>
      </w:rPr>
      <w:t>1</w:t>
    </w:r>
    <w:r>
      <w:rPr>
        <w:rFonts w:ascii="宋体" w:hAnsi="宋体" w:eastAsia="宋体" w:cs="宋体"/>
        <w:spacing w:val="-17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right="13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5"/>
        <w:sz w:val="27"/>
        <w:szCs w:val="27"/>
      </w:rPr>
      <w:t>—1</w:t>
    </w:r>
    <w:r>
      <w:rPr>
        <w:rFonts w:hint="eastAsia" w:ascii="宋体" w:hAnsi="宋体" w:eastAsia="宋体" w:cs="宋体"/>
        <w:spacing w:val="-15"/>
        <w:sz w:val="27"/>
        <w:szCs w:val="27"/>
        <w:lang w:val="en-US" w:eastAsia="zh-CN"/>
      </w:rPr>
      <w:t>1</w:t>
    </w:r>
    <w:r>
      <w:rPr>
        <w:rFonts w:ascii="宋体" w:hAnsi="宋体" w:eastAsia="宋体" w:cs="宋体"/>
        <w:spacing w:val="-15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</w:pPr>
    <w:r>
      <w:rPr>
        <w:rFonts w:ascii="宋体" w:hAnsi="宋体" w:eastAsia="宋体" w:cs="宋体"/>
        <w:spacing w:val="-17"/>
        <w:sz w:val="27"/>
        <w:szCs w:val="27"/>
      </w:rPr>
      <w:t>—1</w:t>
    </w:r>
    <w:r>
      <w:rPr>
        <w:rFonts w:hint="eastAsia" w:ascii="宋体" w:hAnsi="宋体" w:eastAsia="宋体" w:cs="宋体"/>
        <w:spacing w:val="-17"/>
        <w:sz w:val="27"/>
        <w:szCs w:val="27"/>
        <w:lang w:val="en-US" w:eastAsia="zh-CN"/>
      </w:rPr>
      <w:t>3</w:t>
    </w:r>
    <w:r>
      <w:rPr>
        <w:rFonts w:ascii="宋体" w:hAnsi="宋体" w:eastAsia="宋体" w:cs="宋体"/>
        <w:spacing w:val="-17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JiOGI0OTRhY2U1OTQ3N2FkYWZlZjhkNTRmYTA3YmYifQ=="/>
  </w:docVars>
  <w:rsids>
    <w:rsidRoot w:val="00000000"/>
    <w:rsid w:val="009F2456"/>
    <w:rsid w:val="0ED52630"/>
    <w:rsid w:val="16DF432D"/>
    <w:rsid w:val="2F0F5FD2"/>
    <w:rsid w:val="2F86131E"/>
    <w:rsid w:val="367F059F"/>
    <w:rsid w:val="41DE664A"/>
    <w:rsid w:val="47AB3C7F"/>
    <w:rsid w:val="48B83A52"/>
    <w:rsid w:val="552A5FD8"/>
    <w:rsid w:val="5C513B50"/>
    <w:rsid w:val="64970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40"/>
      <w:szCs w:val="4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3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2024-04-15T11:40:00Z</dcterms:created>
  <dc:creator>Administrator</dc:creator>
  <cp:lastModifiedBy>洋</cp:lastModifiedBy>
  <dcterms:modified xsi:type="dcterms:W3CDTF">2024-04-18T00:22:38Z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2024-04-15T11:40:39Z</vt:filetime>
  </property>
  <property fmtid="{D5CDD505-2E9C-101B-9397-08002B2CF9AE}" pid="4" name="UsrData">
    <vt:lpwstr>661ca1b1bec5360020423ed7wl</vt:lpwstr>
  </property>
  <property fmtid="{D5CDD505-2E9C-101B-9397-08002B2CF9AE}" pid="5" name="KSOProductBuildVer">
    <vt:lpwstr>2052-12.1.0.16417</vt:lpwstr>
  </property>
  <property fmtid="{D5CDD505-2E9C-101B-9397-08002B2CF9AE}" pid="6" name="ICV">
    <vt:lpwstr>7B6420F5B2044309AD59B3337414F5AE_13</vt:lpwstr>
  </property>
</Properties>
</file>